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5B50E" w14:textId="56060231" w:rsidR="00D71818" w:rsidRPr="00D71818" w:rsidRDefault="008C0454" w:rsidP="00A477C1">
      <w:pPr>
        <w:spacing w:before="60"/>
        <w:jc w:val="right"/>
        <w:rPr>
          <w:rFonts w:asciiTheme="majorHAnsi" w:hAnsiTheme="majorHAnsi"/>
          <w:snapToGrid w:val="0"/>
          <w:sz w:val="22"/>
          <w:szCs w:val="22"/>
        </w:rPr>
      </w:pPr>
      <w:r>
        <w:rPr>
          <w:rFonts w:asciiTheme="majorHAnsi" w:hAnsiTheme="majorHAnsi"/>
          <w:snapToGrid w:val="0"/>
          <w:sz w:val="22"/>
          <w:szCs w:val="22"/>
        </w:rPr>
        <w:t>All’animatore digitale / personale tecnico</w:t>
      </w:r>
    </w:p>
    <w:p w14:paraId="1FDFD99E" w14:textId="77777777" w:rsidR="00D71818" w:rsidRPr="00D71818" w:rsidRDefault="00D71818" w:rsidP="00A477C1">
      <w:pPr>
        <w:spacing w:before="60"/>
        <w:jc w:val="center"/>
        <w:rPr>
          <w:rFonts w:asciiTheme="majorHAnsi" w:hAnsiTheme="majorHAnsi"/>
          <w:b/>
          <w:snapToGrid w:val="0"/>
          <w:sz w:val="22"/>
          <w:szCs w:val="22"/>
        </w:rPr>
      </w:pPr>
    </w:p>
    <w:p w14:paraId="69AC3BDE" w14:textId="4045BE63" w:rsidR="00D71818" w:rsidRPr="00D71818" w:rsidRDefault="00D71818" w:rsidP="00A477C1">
      <w:pPr>
        <w:spacing w:before="60"/>
        <w:jc w:val="both"/>
        <w:rPr>
          <w:rFonts w:asciiTheme="majorHAnsi" w:hAnsiTheme="majorHAnsi"/>
          <w:snapToGrid w:val="0"/>
          <w:sz w:val="22"/>
          <w:szCs w:val="22"/>
        </w:rPr>
      </w:pPr>
      <w:r w:rsidRPr="00D71818">
        <w:rPr>
          <w:rFonts w:asciiTheme="majorHAnsi" w:hAnsiTheme="majorHAnsi"/>
          <w:snapToGrid w:val="0"/>
          <w:sz w:val="22"/>
          <w:szCs w:val="22"/>
        </w:rPr>
        <w:t xml:space="preserve">Oggetto: Autorizzazione e linee guida per il trattamento e la protezione dei dati personali destinate al personale </w:t>
      </w:r>
      <w:r w:rsidR="008C0454">
        <w:rPr>
          <w:rFonts w:asciiTheme="majorHAnsi" w:hAnsiTheme="majorHAnsi"/>
          <w:snapToGrid w:val="0"/>
          <w:sz w:val="22"/>
          <w:szCs w:val="22"/>
        </w:rPr>
        <w:t xml:space="preserve">tecnico </w:t>
      </w:r>
      <w:r w:rsidRPr="00D71818">
        <w:rPr>
          <w:rFonts w:asciiTheme="majorHAnsi" w:hAnsiTheme="majorHAnsi"/>
          <w:snapToGrid w:val="0"/>
          <w:sz w:val="22"/>
          <w:szCs w:val="22"/>
        </w:rPr>
        <w:t>e</w:t>
      </w:r>
      <w:r w:rsidR="008C0454">
        <w:rPr>
          <w:rFonts w:asciiTheme="majorHAnsi" w:hAnsiTheme="majorHAnsi"/>
          <w:snapToGrid w:val="0"/>
          <w:sz w:val="22"/>
          <w:szCs w:val="22"/>
        </w:rPr>
        <w:t>/o all’animatore digitale</w:t>
      </w:r>
    </w:p>
    <w:p w14:paraId="0F8199B4" w14:textId="77777777" w:rsidR="00D71818" w:rsidRPr="00D71818" w:rsidRDefault="00D71818" w:rsidP="00A477C1">
      <w:pPr>
        <w:spacing w:before="60"/>
        <w:rPr>
          <w:rFonts w:asciiTheme="majorHAnsi" w:hAnsiTheme="majorHAnsi"/>
          <w:snapToGrid w:val="0"/>
          <w:sz w:val="22"/>
          <w:szCs w:val="22"/>
        </w:rPr>
      </w:pPr>
    </w:p>
    <w:p w14:paraId="79F25100" w14:textId="77777777" w:rsidR="00D71818" w:rsidRPr="00D71818" w:rsidRDefault="00D71818" w:rsidP="00A477C1">
      <w:pPr>
        <w:spacing w:before="60"/>
        <w:jc w:val="center"/>
        <w:rPr>
          <w:rFonts w:asciiTheme="majorHAnsi" w:hAnsiTheme="majorHAnsi"/>
          <w:snapToGrid w:val="0"/>
          <w:sz w:val="22"/>
          <w:szCs w:val="22"/>
        </w:rPr>
      </w:pPr>
      <w:r w:rsidRPr="00D71818">
        <w:rPr>
          <w:rFonts w:asciiTheme="majorHAnsi" w:hAnsiTheme="majorHAnsi"/>
          <w:snapToGrid w:val="0"/>
          <w:sz w:val="22"/>
          <w:szCs w:val="22"/>
        </w:rPr>
        <w:t>IL DIRIGENTE SCOLASTICO</w:t>
      </w:r>
    </w:p>
    <w:p w14:paraId="601A5932" w14:textId="77777777" w:rsidR="00D71818" w:rsidRPr="00D71818" w:rsidRDefault="00D71818" w:rsidP="00A477C1">
      <w:pPr>
        <w:tabs>
          <w:tab w:val="left" w:pos="1134"/>
        </w:tabs>
        <w:spacing w:before="60"/>
        <w:rPr>
          <w:rFonts w:asciiTheme="majorHAnsi" w:hAnsiTheme="majorHAnsi"/>
          <w:snapToGrid w:val="0"/>
          <w:sz w:val="22"/>
          <w:szCs w:val="22"/>
        </w:rPr>
      </w:pPr>
      <w:r w:rsidRPr="00D71818">
        <w:rPr>
          <w:rFonts w:asciiTheme="majorHAnsi" w:hAnsiTheme="majorHAnsi"/>
          <w:snapToGrid w:val="0"/>
          <w:sz w:val="22"/>
          <w:szCs w:val="22"/>
        </w:rPr>
        <w:t xml:space="preserve">VISTO </w:t>
      </w:r>
      <w:r w:rsidRPr="00D71818">
        <w:rPr>
          <w:rFonts w:asciiTheme="majorHAnsi" w:hAnsiTheme="majorHAnsi"/>
          <w:snapToGrid w:val="0"/>
          <w:sz w:val="22"/>
          <w:szCs w:val="22"/>
        </w:rPr>
        <w:tab/>
        <w:t>il Regolamento UE 2016/679 noto come “General Data Protection Regulation” (GDPR);</w:t>
      </w:r>
    </w:p>
    <w:p w14:paraId="6DDCB817" w14:textId="77777777" w:rsidR="00D71818" w:rsidRPr="00D71818" w:rsidRDefault="00D71818" w:rsidP="00A477C1">
      <w:pPr>
        <w:tabs>
          <w:tab w:val="left" w:pos="1134"/>
        </w:tabs>
        <w:spacing w:before="60"/>
        <w:rPr>
          <w:rFonts w:asciiTheme="majorHAnsi" w:hAnsiTheme="majorHAnsi"/>
          <w:snapToGrid w:val="0"/>
          <w:sz w:val="22"/>
          <w:szCs w:val="22"/>
        </w:rPr>
      </w:pPr>
      <w:r w:rsidRPr="00D71818">
        <w:rPr>
          <w:rFonts w:asciiTheme="majorHAnsi" w:hAnsiTheme="majorHAnsi"/>
          <w:snapToGrid w:val="0"/>
          <w:sz w:val="22"/>
          <w:szCs w:val="22"/>
        </w:rPr>
        <w:t>VISTO</w:t>
      </w:r>
      <w:r w:rsidRPr="00D71818">
        <w:rPr>
          <w:rFonts w:asciiTheme="majorHAnsi" w:hAnsiTheme="majorHAnsi"/>
          <w:snapToGrid w:val="0"/>
          <w:sz w:val="22"/>
          <w:szCs w:val="22"/>
        </w:rPr>
        <w:tab/>
        <w:t>il “Codice della Privacy” D.Lgs 196/2003 novellato dal D.Lgs. 101/2018;</w:t>
      </w:r>
    </w:p>
    <w:p w14:paraId="478F3DE5" w14:textId="77777777" w:rsidR="00D71818" w:rsidRPr="00D71818" w:rsidRDefault="00D71818" w:rsidP="00A477C1">
      <w:pPr>
        <w:tabs>
          <w:tab w:val="left" w:pos="1134"/>
        </w:tabs>
        <w:spacing w:before="60"/>
        <w:rPr>
          <w:rFonts w:asciiTheme="majorHAnsi" w:hAnsiTheme="majorHAnsi"/>
          <w:snapToGrid w:val="0"/>
          <w:sz w:val="22"/>
          <w:szCs w:val="22"/>
        </w:rPr>
      </w:pPr>
      <w:r w:rsidRPr="00D71818">
        <w:rPr>
          <w:rFonts w:asciiTheme="majorHAnsi" w:hAnsiTheme="majorHAnsi"/>
          <w:snapToGrid w:val="0"/>
          <w:sz w:val="22"/>
          <w:szCs w:val="22"/>
        </w:rPr>
        <w:t>VISTO</w:t>
      </w:r>
      <w:r w:rsidRPr="00D71818">
        <w:rPr>
          <w:rFonts w:asciiTheme="majorHAnsi" w:hAnsiTheme="majorHAnsi"/>
          <w:snapToGrid w:val="0"/>
          <w:sz w:val="22"/>
          <w:szCs w:val="22"/>
        </w:rPr>
        <w:tab/>
        <w:t>il DM 305/2006;</w:t>
      </w:r>
    </w:p>
    <w:p w14:paraId="5D4657A0" w14:textId="77777777" w:rsidR="00D71818" w:rsidRPr="00D71818" w:rsidRDefault="00D71818" w:rsidP="00A477C1">
      <w:pPr>
        <w:tabs>
          <w:tab w:val="left" w:pos="1134"/>
        </w:tabs>
        <w:spacing w:before="60"/>
        <w:rPr>
          <w:rFonts w:asciiTheme="majorHAnsi" w:hAnsiTheme="majorHAnsi"/>
          <w:snapToGrid w:val="0"/>
          <w:sz w:val="22"/>
          <w:szCs w:val="22"/>
        </w:rPr>
      </w:pPr>
      <w:r w:rsidRPr="00D71818">
        <w:rPr>
          <w:rFonts w:asciiTheme="majorHAnsi" w:hAnsiTheme="majorHAnsi"/>
          <w:snapToGrid w:val="0"/>
          <w:sz w:val="22"/>
          <w:szCs w:val="22"/>
        </w:rPr>
        <w:t xml:space="preserve">Visto </w:t>
      </w:r>
      <w:r w:rsidRPr="00D71818">
        <w:rPr>
          <w:rFonts w:asciiTheme="majorHAnsi" w:hAnsiTheme="majorHAnsi"/>
          <w:snapToGrid w:val="0"/>
          <w:sz w:val="22"/>
          <w:szCs w:val="22"/>
        </w:rPr>
        <w:tab/>
        <w:t>il Modello Organizzativo per la privacy e la protezione dei dati, adottato dall’Istituto;</w:t>
      </w:r>
    </w:p>
    <w:p w14:paraId="6E9C825E" w14:textId="77777777" w:rsidR="00D71818" w:rsidRPr="00D71818" w:rsidRDefault="00D71818" w:rsidP="00A477C1">
      <w:pPr>
        <w:tabs>
          <w:tab w:val="left" w:pos="1134"/>
        </w:tabs>
        <w:spacing w:before="60"/>
        <w:rPr>
          <w:rFonts w:asciiTheme="majorHAnsi" w:hAnsiTheme="majorHAnsi"/>
          <w:snapToGrid w:val="0"/>
          <w:sz w:val="22"/>
          <w:szCs w:val="22"/>
        </w:rPr>
      </w:pPr>
    </w:p>
    <w:p w14:paraId="054249E9" w14:textId="77777777" w:rsidR="00D71818" w:rsidRPr="00D71818" w:rsidRDefault="00D71818" w:rsidP="00A477C1">
      <w:pPr>
        <w:tabs>
          <w:tab w:val="left" w:pos="1134"/>
        </w:tabs>
        <w:spacing w:before="60"/>
        <w:jc w:val="center"/>
        <w:rPr>
          <w:rFonts w:asciiTheme="majorHAnsi" w:hAnsiTheme="majorHAnsi"/>
          <w:snapToGrid w:val="0"/>
          <w:sz w:val="22"/>
          <w:szCs w:val="22"/>
        </w:rPr>
      </w:pPr>
      <w:r w:rsidRPr="00D71818">
        <w:rPr>
          <w:rFonts w:asciiTheme="majorHAnsi" w:hAnsiTheme="majorHAnsi"/>
          <w:snapToGrid w:val="0"/>
          <w:sz w:val="22"/>
          <w:szCs w:val="22"/>
        </w:rPr>
        <w:t>PREMESSO CHE</w:t>
      </w:r>
    </w:p>
    <w:p w14:paraId="5B1A2990" w14:textId="77777777" w:rsidR="00D71818" w:rsidRPr="00D71818" w:rsidRDefault="00D71818"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ai sensi dell’art. 4.7 del GDPR il Titolare del trattamento di dati personali è l’Istituto Scolastico stesso, di cui il dirigente scolastico è legale rappresentante pro tempore;</w:t>
      </w:r>
    </w:p>
    <w:p w14:paraId="15B962D0" w14:textId="77777777" w:rsidR="00D71818" w:rsidRPr="00D71818" w:rsidRDefault="00D71818"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in base al principio di responsabilizzazione (accountability) ex art. 5.2 e art. 25 del GDPR il Titolare deve definire le misure tecniche ed organizzative adeguate a ciascuna attività di trattamento dei dati personali ed impartire istruzioni a tutti coloro che sono stati autorizzati al trattamento dei dati personali (artt. 5, 24, 29 e 32);</w:t>
      </w:r>
    </w:p>
    <w:p w14:paraId="1A34CDBE" w14:textId="5086686E" w:rsidR="00D71818" w:rsidRPr="00A477C1" w:rsidRDefault="00D71818"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sono soggetti autorizzati al trattamento tutti i dipendenti dell’istituzione scolastica che trattano i dati personali;</w:t>
      </w:r>
    </w:p>
    <w:p w14:paraId="76C5B6A8" w14:textId="77777777" w:rsidR="00D71818" w:rsidRPr="00D71818" w:rsidRDefault="00D71818" w:rsidP="00A477C1">
      <w:pPr>
        <w:tabs>
          <w:tab w:val="left" w:pos="1134"/>
        </w:tabs>
        <w:spacing w:before="60"/>
        <w:jc w:val="center"/>
        <w:rPr>
          <w:rFonts w:asciiTheme="majorHAnsi" w:hAnsiTheme="majorHAnsi"/>
          <w:snapToGrid w:val="0"/>
          <w:sz w:val="22"/>
          <w:szCs w:val="22"/>
        </w:rPr>
      </w:pPr>
      <w:r w:rsidRPr="00D71818">
        <w:rPr>
          <w:rFonts w:asciiTheme="majorHAnsi" w:hAnsiTheme="majorHAnsi"/>
          <w:snapToGrid w:val="0"/>
          <w:sz w:val="22"/>
          <w:szCs w:val="22"/>
        </w:rPr>
        <w:t>CONSIDERATO CHE</w:t>
      </w:r>
    </w:p>
    <w:p w14:paraId="19FD338F" w14:textId="77777777" w:rsidR="00D71818" w:rsidRPr="00D71818" w:rsidRDefault="00D71818"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l’autorizzazione al trattamento dei dati personali non implica l’attribuzione di funzioni ulteriori rispetto a quelle già assegnate, né compensi economici aggiuntivi, ma consente di trattare i dati di cui si viene a conoscenza nell’esercizio della mansione assegnata;</w:t>
      </w:r>
    </w:p>
    <w:p w14:paraId="21AFB76A" w14:textId="77777777" w:rsidR="00D71818" w:rsidRPr="00D71818" w:rsidRDefault="00D71818"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la S.V., in servizio presso questo Istituto Scolastico e in riferimento ai compiti svolti e alle mansioni assegnate ha necessità di effettuare autori attività di trattamento dei dati personali;</w:t>
      </w:r>
    </w:p>
    <w:p w14:paraId="6D1C1567" w14:textId="77777777" w:rsidR="00D71818" w:rsidRPr="00D71818" w:rsidRDefault="00D71818" w:rsidP="00A477C1">
      <w:pPr>
        <w:spacing w:before="60"/>
        <w:jc w:val="both"/>
        <w:rPr>
          <w:rFonts w:asciiTheme="majorHAnsi" w:hAnsiTheme="majorHAnsi"/>
          <w:snapToGrid w:val="0"/>
          <w:sz w:val="22"/>
          <w:szCs w:val="22"/>
        </w:rPr>
      </w:pPr>
    </w:p>
    <w:p w14:paraId="696DFD96" w14:textId="77777777" w:rsidR="00D71818" w:rsidRPr="00D71818" w:rsidRDefault="00D71818" w:rsidP="00A477C1">
      <w:pPr>
        <w:spacing w:before="60"/>
        <w:jc w:val="center"/>
        <w:rPr>
          <w:rFonts w:asciiTheme="majorHAnsi" w:hAnsiTheme="majorHAnsi"/>
          <w:snapToGrid w:val="0"/>
          <w:sz w:val="22"/>
          <w:szCs w:val="22"/>
        </w:rPr>
      </w:pPr>
      <w:r w:rsidRPr="00D71818">
        <w:rPr>
          <w:rFonts w:asciiTheme="majorHAnsi" w:hAnsiTheme="majorHAnsi"/>
          <w:snapToGrid w:val="0"/>
          <w:sz w:val="22"/>
          <w:szCs w:val="22"/>
        </w:rPr>
        <w:t>AUTORIZZA la S.V.</w:t>
      </w:r>
    </w:p>
    <w:p w14:paraId="3BA6565C" w14:textId="77777777" w:rsidR="00D71818" w:rsidRPr="00D71818" w:rsidRDefault="00D71818" w:rsidP="00A477C1">
      <w:pPr>
        <w:spacing w:before="60"/>
        <w:jc w:val="both"/>
        <w:rPr>
          <w:rFonts w:asciiTheme="majorHAnsi" w:hAnsiTheme="majorHAnsi"/>
          <w:snapToGrid w:val="0"/>
          <w:sz w:val="22"/>
          <w:szCs w:val="22"/>
        </w:rPr>
      </w:pPr>
      <w:r w:rsidRPr="00D71818">
        <w:rPr>
          <w:rFonts w:asciiTheme="majorHAnsi" w:hAnsiTheme="majorHAnsi"/>
          <w:snapToGrid w:val="0"/>
          <w:sz w:val="22"/>
          <w:szCs w:val="22"/>
        </w:rPr>
        <w:t xml:space="preserve">al trattamento dei dati personali detenuti da questa istituzione scolastica, come individuati nel seguito del presente documento, in riferimento al profilo di appartenenza della S.V. </w:t>
      </w:r>
    </w:p>
    <w:p w14:paraId="774BCC5A" w14:textId="77777777" w:rsidR="00D71818" w:rsidRPr="00D71818" w:rsidRDefault="00D71818" w:rsidP="00A477C1">
      <w:pPr>
        <w:spacing w:before="60"/>
        <w:jc w:val="both"/>
        <w:rPr>
          <w:rFonts w:asciiTheme="majorHAnsi" w:hAnsiTheme="majorHAnsi"/>
          <w:snapToGrid w:val="0"/>
          <w:sz w:val="22"/>
          <w:szCs w:val="22"/>
        </w:rPr>
      </w:pPr>
      <w:r w:rsidRPr="00D71818">
        <w:rPr>
          <w:rFonts w:asciiTheme="majorHAnsi" w:hAnsiTheme="majorHAnsi"/>
          <w:snapToGrid w:val="0"/>
          <w:sz w:val="22"/>
          <w:szCs w:val="22"/>
        </w:rPr>
        <w:t>Costituisce trattamento qualunque operazione, svolta con o senza l’ausilio di mezzi elettronici o comunque automatizzati, concernente la raccolta, la registrazione, l’organizzazione, la conservazione, l’elaborazione, la modificazione, la selezione, l’estrazione, il raffronto, l’utilizzo, l’interconnessione, il blocco, la comunicazione, la diffusione, la cancellazione e la distruzione dei dati, necessari nel particolare per le seguenti attività:</w:t>
      </w:r>
    </w:p>
    <w:p w14:paraId="28B57136" w14:textId="17E19644" w:rsid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lastRenderedPageBreak/>
        <w:t>supporto tecnico ai sistemi informatici di segreteria</w:t>
      </w:r>
      <w:r w:rsidR="00D71818" w:rsidRPr="00D71818">
        <w:rPr>
          <w:rFonts w:asciiTheme="majorHAnsi" w:hAnsiTheme="majorHAnsi"/>
          <w:snapToGrid w:val="0"/>
          <w:sz w:val="22"/>
          <w:szCs w:val="22"/>
        </w:rPr>
        <w:t>;</w:t>
      </w:r>
    </w:p>
    <w:p w14:paraId="440051FD" w14:textId="15DDD8D0" w:rsidR="00A477C1"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supporto tecnico ai sistemi informatici d’aula</w:t>
      </w:r>
      <w:r w:rsidRPr="00D71818">
        <w:rPr>
          <w:rFonts w:asciiTheme="majorHAnsi" w:hAnsiTheme="majorHAnsi"/>
          <w:snapToGrid w:val="0"/>
          <w:sz w:val="22"/>
          <w:szCs w:val="22"/>
        </w:rPr>
        <w:t>;</w:t>
      </w:r>
    </w:p>
    <w:p w14:paraId="364511AC" w14:textId="78D1A70D" w:rsidR="00A477C1"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supporto tecnico ai sistemi informatici di laboratorio;</w:t>
      </w:r>
    </w:p>
    <w:p w14:paraId="35090657" w14:textId="63DEF0F3" w:rsidR="00A477C1"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supporto tecnico ai sistemi informatici a supporto delle attività DAD e DDI;</w:t>
      </w:r>
    </w:p>
    <w:p w14:paraId="3D8FEEAD" w14:textId="1578CECD" w:rsid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supporto tecnico alla rete dati di istituto.</w:t>
      </w:r>
    </w:p>
    <w:p w14:paraId="4C895957" w14:textId="77777777" w:rsidR="00D71818" w:rsidRPr="00D71818" w:rsidRDefault="00D71818" w:rsidP="00A477C1">
      <w:pPr>
        <w:spacing w:before="60"/>
        <w:jc w:val="both"/>
        <w:rPr>
          <w:rFonts w:asciiTheme="majorHAnsi" w:hAnsiTheme="majorHAnsi"/>
          <w:snapToGrid w:val="0"/>
          <w:sz w:val="22"/>
          <w:szCs w:val="22"/>
        </w:rPr>
      </w:pPr>
    </w:p>
    <w:p w14:paraId="4C3539F1" w14:textId="77777777" w:rsidR="00D71818" w:rsidRPr="00D71818" w:rsidRDefault="00D71818" w:rsidP="00A477C1">
      <w:pPr>
        <w:spacing w:before="60"/>
        <w:jc w:val="both"/>
        <w:rPr>
          <w:rFonts w:asciiTheme="majorHAnsi" w:hAnsiTheme="majorHAnsi"/>
          <w:snapToGrid w:val="0"/>
          <w:sz w:val="22"/>
          <w:szCs w:val="22"/>
        </w:rPr>
      </w:pPr>
      <w:r w:rsidRPr="00D71818">
        <w:rPr>
          <w:rFonts w:asciiTheme="majorHAnsi" w:hAnsiTheme="majorHAnsi"/>
          <w:snapToGrid w:val="0"/>
          <w:sz w:val="22"/>
          <w:szCs w:val="22"/>
        </w:rPr>
        <w:t>Il trattamento dovrà essere limitato alle operazioni necessarie ed indispensabili all’adempimento delle mansioni connesse al profilo della S.V., in osservanza delle norme di legge, dei regolamenti interni, delle circolari, degli ordini di servizio e delle istruzioni impartite dal titolare del trattamento e dei suoi delegati.</w:t>
      </w:r>
    </w:p>
    <w:p w14:paraId="30FCBC80" w14:textId="77777777" w:rsidR="00D71818" w:rsidRPr="00D71818" w:rsidRDefault="00D71818" w:rsidP="00A477C1">
      <w:pPr>
        <w:spacing w:before="60"/>
        <w:jc w:val="both"/>
        <w:rPr>
          <w:rFonts w:asciiTheme="majorHAnsi" w:hAnsiTheme="majorHAnsi"/>
          <w:snapToGrid w:val="0"/>
          <w:sz w:val="22"/>
          <w:szCs w:val="22"/>
        </w:rPr>
      </w:pPr>
    </w:p>
    <w:p w14:paraId="6AD84E31" w14:textId="77777777" w:rsidR="00D71818" w:rsidRPr="00D71818" w:rsidRDefault="00D71818" w:rsidP="00A477C1">
      <w:pPr>
        <w:spacing w:before="60"/>
        <w:jc w:val="both"/>
        <w:rPr>
          <w:rFonts w:asciiTheme="majorHAnsi" w:hAnsiTheme="majorHAnsi"/>
          <w:snapToGrid w:val="0"/>
          <w:sz w:val="22"/>
          <w:szCs w:val="22"/>
        </w:rPr>
      </w:pPr>
      <w:r w:rsidRPr="00D71818">
        <w:rPr>
          <w:rFonts w:asciiTheme="majorHAnsi" w:hAnsiTheme="majorHAnsi"/>
          <w:snapToGrid w:val="0"/>
          <w:sz w:val="22"/>
          <w:szCs w:val="22"/>
        </w:rPr>
        <w:t>La S.V.  effettuerà le operazioni sopra descritte nel rigoroso rispetto delle istruzioni operative che seguono.</w:t>
      </w:r>
    </w:p>
    <w:p w14:paraId="52E341F2" w14:textId="77777777" w:rsidR="00D71818" w:rsidRPr="00D71818" w:rsidRDefault="00D71818" w:rsidP="00A477C1">
      <w:pPr>
        <w:spacing w:before="60"/>
        <w:rPr>
          <w:rFonts w:asciiTheme="majorHAnsi" w:hAnsiTheme="majorHAnsi"/>
          <w:b/>
          <w:snapToGrid w:val="0"/>
          <w:sz w:val="22"/>
          <w:szCs w:val="22"/>
          <w:highlight w:val="yellow"/>
        </w:rPr>
      </w:pPr>
    </w:p>
    <w:p w14:paraId="4F69028D" w14:textId="11D534E8" w:rsidR="0040362E" w:rsidRPr="00A477C1" w:rsidRDefault="00A477C1" w:rsidP="00A477C1">
      <w:pPr>
        <w:spacing w:before="60"/>
        <w:jc w:val="center"/>
        <w:rPr>
          <w:rFonts w:asciiTheme="majorHAnsi" w:hAnsiTheme="majorHAnsi"/>
          <w:snapToGrid w:val="0"/>
          <w:sz w:val="22"/>
          <w:szCs w:val="22"/>
        </w:rPr>
      </w:pPr>
      <w:r w:rsidRPr="00A477C1">
        <w:rPr>
          <w:rFonts w:asciiTheme="majorHAnsi" w:hAnsiTheme="majorHAnsi"/>
          <w:snapToGrid w:val="0"/>
          <w:sz w:val="22"/>
          <w:szCs w:val="22"/>
        </w:rPr>
        <w:t>MISURE OPERATIVE GENERICHE</w:t>
      </w:r>
    </w:p>
    <w:p w14:paraId="080DAE0B" w14:textId="77777777" w:rsidR="005C275C" w:rsidRPr="00D71818" w:rsidRDefault="002B3856" w:rsidP="00A477C1">
      <w:pPr>
        <w:spacing w:before="60"/>
        <w:rPr>
          <w:rFonts w:asciiTheme="majorHAnsi" w:hAnsiTheme="majorHAnsi"/>
          <w:snapToGrid w:val="0"/>
          <w:sz w:val="22"/>
          <w:szCs w:val="22"/>
        </w:rPr>
      </w:pPr>
      <w:r w:rsidRPr="00D71818">
        <w:rPr>
          <w:rFonts w:asciiTheme="majorHAnsi" w:hAnsiTheme="majorHAnsi"/>
          <w:snapToGrid w:val="0"/>
          <w:sz w:val="22"/>
          <w:szCs w:val="22"/>
        </w:rPr>
        <w:t xml:space="preserve">Nello svolgimento delle sue mansioni, l'incaricato dovrà: </w:t>
      </w:r>
    </w:p>
    <w:p w14:paraId="5428EF3F" w14:textId="77777777" w:rsidR="00A477C1" w:rsidRPr="007C1AE2"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8B2867">
        <w:rPr>
          <w:rFonts w:asciiTheme="majorHAnsi" w:hAnsiTheme="majorHAnsi"/>
          <w:snapToGrid w:val="0"/>
          <w:sz w:val="22"/>
          <w:szCs w:val="22"/>
        </w:rPr>
        <w:t>accedere</w:t>
      </w:r>
      <w:r w:rsidRPr="007C1AE2">
        <w:rPr>
          <w:rFonts w:asciiTheme="majorHAnsi" w:hAnsiTheme="majorHAnsi"/>
          <w:snapToGrid w:val="0"/>
          <w:sz w:val="22"/>
          <w:szCs w:val="22"/>
        </w:rPr>
        <w:t xml:space="preserve"> solo ai dati strettamente necessari all’esercizio delle proprie mansioni; </w:t>
      </w:r>
    </w:p>
    <w:p w14:paraId="416F33E8" w14:textId="77777777" w:rsidR="00A477C1" w:rsidRPr="007C1AE2"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7C1AE2">
        <w:rPr>
          <w:rFonts w:asciiTheme="majorHAnsi" w:hAnsiTheme="majorHAnsi"/>
          <w:snapToGrid w:val="0"/>
          <w:sz w:val="22"/>
          <w:szCs w:val="22"/>
        </w:rPr>
        <w:t>trattare i dati personali in modo lecito e secondo correttezza;</w:t>
      </w:r>
    </w:p>
    <w:p w14:paraId="622713F6" w14:textId="77777777" w:rsidR="00A477C1" w:rsidRPr="007C1AE2"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7C1AE2">
        <w:rPr>
          <w:rFonts w:asciiTheme="majorHAnsi" w:hAnsiTheme="majorHAnsi"/>
          <w:snapToGrid w:val="0"/>
          <w:sz w:val="22"/>
          <w:szCs w:val="22"/>
        </w:rPr>
        <w:t xml:space="preserve">raccogliere e registrare i dati personali per scopi determinati, espliciti e legittimi, ed utilizzarli solo per operazioni di trattamento compatibili con le finalità connesse all'attività svolta; </w:t>
      </w:r>
    </w:p>
    <w:p w14:paraId="1035A58D" w14:textId="77777777" w:rsidR="00A477C1" w:rsidRPr="007C1AE2"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7C1AE2">
        <w:rPr>
          <w:rFonts w:asciiTheme="majorHAnsi" w:hAnsiTheme="majorHAnsi"/>
          <w:snapToGrid w:val="0"/>
          <w:sz w:val="22"/>
          <w:szCs w:val="22"/>
        </w:rPr>
        <w:t>verificare che i dati siano esatti e, se necessario, aggiornarli;</w:t>
      </w:r>
      <w:r w:rsidRPr="007C1AE2">
        <w:rPr>
          <w:rFonts w:ascii="MS Mincho" w:eastAsia="MS Mincho" w:hAnsi="MS Mincho" w:cs="MS Mincho"/>
          <w:snapToGrid w:val="0"/>
          <w:sz w:val="22"/>
          <w:szCs w:val="22"/>
        </w:rPr>
        <w:t> </w:t>
      </w:r>
    </w:p>
    <w:p w14:paraId="751CDC40" w14:textId="77777777" w:rsidR="00A477C1" w:rsidRPr="007C1AE2"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7C1AE2">
        <w:rPr>
          <w:rFonts w:asciiTheme="majorHAnsi" w:hAnsiTheme="majorHAnsi"/>
          <w:snapToGrid w:val="0"/>
          <w:sz w:val="22"/>
          <w:szCs w:val="22"/>
        </w:rPr>
        <w:t>verificare che i dati siano pertinenti, completi e non eccedenti rispetto alle finalità per le quali sono raccolti e successivamente trattati;</w:t>
      </w:r>
      <w:r w:rsidRPr="007C1AE2">
        <w:rPr>
          <w:rFonts w:ascii="MS Mincho" w:eastAsia="MS Mincho" w:hAnsi="MS Mincho" w:cs="MS Mincho"/>
          <w:snapToGrid w:val="0"/>
          <w:sz w:val="22"/>
          <w:szCs w:val="22"/>
        </w:rPr>
        <w:t> </w:t>
      </w:r>
    </w:p>
    <w:p w14:paraId="6F3A6EC5" w14:textId="77777777" w:rsidR="00A477C1" w:rsidRPr="007C1AE2"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7C1AE2">
        <w:rPr>
          <w:rFonts w:asciiTheme="majorHAnsi" w:hAnsiTheme="majorHAnsi"/>
          <w:snapToGrid w:val="0"/>
          <w:sz w:val="22"/>
          <w:szCs w:val="22"/>
        </w:rPr>
        <w:t>conservare i dati in forma che consenta l'identificazione dell'interessato per un periodo di tempo non superiore a quello necessario agli scopi per i quali essi sono stati raccolti e successivamente trattati;</w:t>
      </w:r>
      <w:r w:rsidRPr="007C1AE2">
        <w:rPr>
          <w:rFonts w:ascii="MS Mincho" w:eastAsia="MS Mincho" w:hAnsi="MS Mincho" w:cs="MS Mincho"/>
          <w:snapToGrid w:val="0"/>
          <w:sz w:val="22"/>
          <w:szCs w:val="22"/>
        </w:rPr>
        <w:t> </w:t>
      </w:r>
    </w:p>
    <w:p w14:paraId="250AECB5" w14:textId="77777777" w:rsidR="005C275C" w:rsidRPr="00D71818" w:rsidRDefault="002B3856"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 xml:space="preserve">non comunicare a terzi, al di fuori dell’ambito lavorativo, o in difformità dalle istruzioni ricevute, qualsivoglia dato personale; </w:t>
      </w:r>
    </w:p>
    <w:p w14:paraId="509540E6" w14:textId="1B376B74" w:rsidR="006A7F6E" w:rsidRPr="00D71818" w:rsidRDefault="002B3856"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 xml:space="preserve">informare prontamente il </w:t>
      </w:r>
      <w:r w:rsidR="005C275C" w:rsidRPr="00D71818">
        <w:rPr>
          <w:rFonts w:asciiTheme="majorHAnsi" w:hAnsiTheme="majorHAnsi"/>
          <w:snapToGrid w:val="0"/>
          <w:sz w:val="22"/>
          <w:szCs w:val="22"/>
        </w:rPr>
        <w:t xml:space="preserve">Titolare o il Responsabile per la Protezioni dei Dati </w:t>
      </w:r>
      <w:r w:rsidR="006A7F6E" w:rsidRPr="00D71818">
        <w:rPr>
          <w:rFonts w:asciiTheme="majorHAnsi" w:hAnsiTheme="majorHAnsi"/>
          <w:snapToGrid w:val="0"/>
          <w:sz w:val="22"/>
          <w:szCs w:val="22"/>
        </w:rPr>
        <w:t xml:space="preserve">dell’Istituto </w:t>
      </w:r>
      <w:r w:rsidR="005C275C" w:rsidRPr="00D71818">
        <w:rPr>
          <w:rFonts w:asciiTheme="majorHAnsi" w:hAnsiTheme="majorHAnsi"/>
          <w:snapToGrid w:val="0"/>
          <w:sz w:val="22"/>
          <w:szCs w:val="22"/>
        </w:rPr>
        <w:t>(RPD), di seguito indicato,</w:t>
      </w:r>
      <w:r w:rsidRPr="00D71818">
        <w:rPr>
          <w:rFonts w:asciiTheme="majorHAnsi" w:hAnsiTheme="majorHAnsi"/>
          <w:snapToGrid w:val="0"/>
          <w:sz w:val="22"/>
          <w:szCs w:val="22"/>
        </w:rPr>
        <w:t xml:space="preserve"> di ogni circostanza idonea a determinare pericol</w:t>
      </w:r>
      <w:r w:rsidR="0035159A" w:rsidRPr="00D71818">
        <w:rPr>
          <w:rFonts w:asciiTheme="majorHAnsi" w:hAnsiTheme="majorHAnsi"/>
          <w:snapToGrid w:val="0"/>
          <w:sz w:val="22"/>
          <w:szCs w:val="22"/>
        </w:rPr>
        <w:t>o di dispersione o utilizzo non autorizzato</w:t>
      </w:r>
      <w:r w:rsidRPr="00D71818">
        <w:rPr>
          <w:rFonts w:asciiTheme="majorHAnsi" w:hAnsiTheme="majorHAnsi"/>
          <w:snapToGrid w:val="0"/>
          <w:sz w:val="22"/>
          <w:szCs w:val="22"/>
        </w:rPr>
        <w:t xml:space="preserve"> dei dati stessi;</w:t>
      </w:r>
      <w:r w:rsidRPr="00D71818">
        <w:rPr>
          <w:rFonts w:ascii="MS Mincho" w:eastAsia="MS Mincho" w:hAnsi="MS Mincho" w:cs="MS Mincho"/>
          <w:snapToGrid w:val="0"/>
          <w:sz w:val="22"/>
          <w:szCs w:val="22"/>
        </w:rPr>
        <w:t> </w:t>
      </w:r>
    </w:p>
    <w:p w14:paraId="6EBC7E0C" w14:textId="094AED95" w:rsidR="006A7F6E" w:rsidRPr="00D71818" w:rsidRDefault="002B3856"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 xml:space="preserve">non fornire telefonicamente o a mezzo fax dati e informazioni relativi a terzi, senza una specifica autorizzazione del </w:t>
      </w:r>
      <w:r w:rsidR="006A7F6E" w:rsidRPr="00D71818">
        <w:rPr>
          <w:rFonts w:asciiTheme="majorHAnsi" w:hAnsiTheme="majorHAnsi"/>
          <w:snapToGrid w:val="0"/>
          <w:sz w:val="22"/>
          <w:szCs w:val="22"/>
        </w:rPr>
        <w:t>Titolare</w:t>
      </w:r>
      <w:r w:rsidR="0036081E" w:rsidRPr="00D71818">
        <w:rPr>
          <w:rFonts w:asciiTheme="majorHAnsi" w:hAnsiTheme="majorHAnsi"/>
          <w:snapToGrid w:val="0"/>
          <w:sz w:val="22"/>
          <w:szCs w:val="22"/>
        </w:rPr>
        <w:t xml:space="preserve"> e, comunque, </w:t>
      </w:r>
      <w:r w:rsidRPr="00D71818">
        <w:rPr>
          <w:rFonts w:asciiTheme="majorHAnsi" w:hAnsiTheme="majorHAnsi"/>
          <w:snapToGrid w:val="0"/>
          <w:sz w:val="22"/>
          <w:szCs w:val="22"/>
        </w:rPr>
        <w:t>senza avere la certezza della loro identità;</w:t>
      </w:r>
      <w:r w:rsidRPr="00D71818">
        <w:rPr>
          <w:rFonts w:ascii="MS Mincho" w:eastAsia="MS Mincho" w:hAnsi="MS Mincho" w:cs="MS Mincho"/>
          <w:snapToGrid w:val="0"/>
          <w:sz w:val="22"/>
          <w:szCs w:val="22"/>
        </w:rPr>
        <w:t> </w:t>
      </w:r>
    </w:p>
    <w:p w14:paraId="509AB8E5" w14:textId="77777777" w:rsidR="006A7F6E" w:rsidRPr="00D71818" w:rsidRDefault="002B3856"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non lasciare a disposizione di estranei documenti o supporti di memorizzazione (cd, dvd</w:t>
      </w:r>
      <w:r w:rsidR="006A7F6E" w:rsidRPr="00D71818">
        <w:rPr>
          <w:rFonts w:asciiTheme="majorHAnsi" w:hAnsiTheme="majorHAnsi"/>
          <w:snapToGrid w:val="0"/>
          <w:sz w:val="22"/>
          <w:szCs w:val="22"/>
        </w:rPr>
        <w:t>, pen drive</w:t>
      </w:r>
      <w:r w:rsidRPr="00D71818">
        <w:rPr>
          <w:rFonts w:asciiTheme="majorHAnsi" w:hAnsiTheme="majorHAnsi"/>
          <w:snapToGrid w:val="0"/>
          <w:sz w:val="22"/>
          <w:szCs w:val="22"/>
        </w:rPr>
        <w:t>) che contengono dati personali o sensibili;</w:t>
      </w:r>
      <w:r w:rsidRPr="00D71818">
        <w:rPr>
          <w:rFonts w:ascii="MS Mincho" w:eastAsia="MS Mincho" w:hAnsi="MS Mincho" w:cs="MS Mincho"/>
          <w:snapToGrid w:val="0"/>
          <w:sz w:val="22"/>
          <w:szCs w:val="22"/>
        </w:rPr>
        <w:t> </w:t>
      </w:r>
    </w:p>
    <w:p w14:paraId="1EB7B6A8" w14:textId="77777777" w:rsidR="006A7F6E" w:rsidRPr="00D71818" w:rsidRDefault="002B3856"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accertarsi della distruzione di documenti inutilizzati contenenti dati perso</w:t>
      </w:r>
      <w:r w:rsidR="006A7F6E" w:rsidRPr="00D71818">
        <w:rPr>
          <w:rFonts w:asciiTheme="majorHAnsi" w:hAnsiTheme="majorHAnsi"/>
          <w:snapToGrid w:val="0"/>
          <w:sz w:val="22"/>
          <w:szCs w:val="22"/>
        </w:rPr>
        <w:t>nali o sensibili;</w:t>
      </w:r>
    </w:p>
    <w:p w14:paraId="21038FCC" w14:textId="77777777" w:rsidR="006A7F6E" w:rsidRPr="00D71818" w:rsidRDefault="002B3856"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lastRenderedPageBreak/>
        <w:t>non abbandonare la postazione di lavoro, senza aver provveduto a custodire in luogo sicuro i documenti contenenti dati personali;</w:t>
      </w:r>
      <w:r w:rsidRPr="00D71818">
        <w:rPr>
          <w:rFonts w:ascii="MS Mincho" w:eastAsia="MS Mincho" w:hAnsi="MS Mincho" w:cs="MS Mincho"/>
          <w:snapToGrid w:val="0"/>
          <w:sz w:val="22"/>
          <w:szCs w:val="22"/>
        </w:rPr>
        <w:t> </w:t>
      </w:r>
    </w:p>
    <w:p w14:paraId="483015DF" w14:textId="642A5B9F" w:rsidR="002B3856" w:rsidRPr="00D71818" w:rsidRDefault="009A1E7B"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sidRPr="009A1E7B">
        <w:rPr>
          <w:rFonts w:asciiTheme="majorHAnsi" w:hAnsiTheme="majorHAnsi"/>
          <w:snapToGrid w:val="0"/>
          <w:sz w:val="22"/>
          <w:szCs w:val="22"/>
        </w:rPr>
        <w:t>nel caso di utilizzo di registri cartacei, al termine delle attività didattiche giornaliere custodire il registro di classe nella relativa aula, in un luogo protetto dotato di serratura (arm</w:t>
      </w:r>
      <w:r>
        <w:rPr>
          <w:rFonts w:asciiTheme="majorHAnsi" w:hAnsiTheme="majorHAnsi"/>
          <w:snapToGrid w:val="0"/>
          <w:sz w:val="22"/>
          <w:szCs w:val="22"/>
        </w:rPr>
        <w:t>adio o cassetto della cattedra)</w:t>
      </w:r>
      <w:bookmarkStart w:id="0" w:name="_GoBack"/>
      <w:bookmarkEnd w:id="0"/>
      <w:r w:rsidR="002B3856" w:rsidRPr="00D71818">
        <w:rPr>
          <w:rFonts w:asciiTheme="majorHAnsi" w:hAnsiTheme="majorHAnsi"/>
          <w:snapToGrid w:val="0"/>
          <w:sz w:val="22"/>
          <w:szCs w:val="22"/>
        </w:rPr>
        <w:t xml:space="preserve">; </w:t>
      </w:r>
    </w:p>
    <w:p w14:paraId="1875BAA5" w14:textId="51771D13" w:rsidR="00A02BF1" w:rsidRPr="00D71818" w:rsidRDefault="007A7D13" w:rsidP="00A477C1">
      <w:pPr>
        <w:pStyle w:val="Paragrafoelenco"/>
        <w:numPr>
          <w:ilvl w:val="0"/>
          <w:numId w:val="5"/>
        </w:numPr>
        <w:spacing w:before="60"/>
        <w:ind w:left="426" w:hanging="426"/>
        <w:contextualSpacing w:val="0"/>
        <w:jc w:val="both"/>
        <w:rPr>
          <w:rFonts w:asciiTheme="majorHAnsi" w:hAnsiTheme="majorHAnsi"/>
          <w:snapToGrid w:val="0"/>
          <w:sz w:val="22"/>
          <w:szCs w:val="22"/>
        </w:rPr>
      </w:pPr>
      <w:r w:rsidRPr="00D71818">
        <w:rPr>
          <w:rFonts w:asciiTheme="majorHAnsi" w:hAnsiTheme="majorHAnsi"/>
          <w:snapToGrid w:val="0"/>
          <w:sz w:val="22"/>
          <w:szCs w:val="22"/>
        </w:rPr>
        <w:t>c</w:t>
      </w:r>
      <w:r w:rsidR="005B45FD" w:rsidRPr="00D71818">
        <w:rPr>
          <w:rFonts w:asciiTheme="majorHAnsi" w:hAnsiTheme="majorHAnsi"/>
          <w:snapToGrid w:val="0"/>
          <w:sz w:val="22"/>
          <w:szCs w:val="22"/>
        </w:rPr>
        <w:t>ollaborare con il Responsabile per la Protezione dei Dati dell’Istituto</w:t>
      </w:r>
      <w:r w:rsidR="00A477C1">
        <w:rPr>
          <w:rFonts w:asciiTheme="majorHAnsi" w:hAnsiTheme="majorHAnsi"/>
          <w:snapToGrid w:val="0"/>
          <w:sz w:val="22"/>
          <w:szCs w:val="22"/>
        </w:rPr>
        <w:t xml:space="preserve"> (DPO)</w:t>
      </w:r>
      <w:r w:rsidR="005B45FD" w:rsidRPr="00D71818">
        <w:rPr>
          <w:rFonts w:asciiTheme="majorHAnsi" w:hAnsiTheme="majorHAnsi"/>
          <w:snapToGrid w:val="0"/>
          <w:sz w:val="22"/>
          <w:szCs w:val="22"/>
        </w:rPr>
        <w:t xml:space="preserve">, </w:t>
      </w:r>
      <w:r w:rsidR="0040460D" w:rsidRPr="00D71818">
        <w:rPr>
          <w:rFonts w:asciiTheme="majorHAnsi" w:hAnsiTheme="majorHAnsi"/>
          <w:snapToGrid w:val="0"/>
          <w:sz w:val="22"/>
          <w:szCs w:val="22"/>
        </w:rPr>
        <w:t xml:space="preserve">indicato nel </w:t>
      </w:r>
      <w:r w:rsidR="005B45FD" w:rsidRPr="00D71818">
        <w:rPr>
          <w:rFonts w:asciiTheme="majorHAnsi" w:hAnsiTheme="majorHAnsi"/>
          <w:snapToGrid w:val="0"/>
          <w:sz w:val="22"/>
          <w:szCs w:val="22"/>
        </w:rPr>
        <w:t xml:space="preserve">seguito, per aspetti specifici relativi </w:t>
      </w:r>
      <w:r w:rsidR="00A02BF1" w:rsidRPr="00D71818">
        <w:rPr>
          <w:rFonts w:asciiTheme="majorHAnsi" w:hAnsiTheme="majorHAnsi"/>
          <w:snapToGrid w:val="0"/>
          <w:sz w:val="22"/>
          <w:szCs w:val="22"/>
        </w:rPr>
        <w:t>ad ogni nuova attività che comporti il trattamento dei dati personali.</w:t>
      </w:r>
    </w:p>
    <w:p w14:paraId="73BFDC5B" w14:textId="22EDD0F3" w:rsidR="00BD39B4" w:rsidRPr="00D71818" w:rsidRDefault="00BD39B4" w:rsidP="00A477C1">
      <w:pPr>
        <w:spacing w:before="60"/>
        <w:jc w:val="both"/>
        <w:rPr>
          <w:rFonts w:asciiTheme="majorHAnsi" w:hAnsiTheme="majorHAnsi"/>
          <w:snapToGrid w:val="0"/>
          <w:sz w:val="22"/>
          <w:szCs w:val="22"/>
        </w:rPr>
      </w:pPr>
    </w:p>
    <w:p w14:paraId="148FD827" w14:textId="77777777" w:rsidR="001B6FC8" w:rsidRPr="00D71818" w:rsidRDefault="00BD39B4" w:rsidP="00A477C1">
      <w:pPr>
        <w:spacing w:before="60"/>
        <w:rPr>
          <w:rFonts w:asciiTheme="majorHAnsi" w:hAnsiTheme="majorHAnsi"/>
          <w:b/>
          <w:snapToGrid w:val="0"/>
          <w:sz w:val="22"/>
          <w:szCs w:val="22"/>
        </w:rPr>
      </w:pPr>
      <w:r w:rsidRPr="00D71818">
        <w:rPr>
          <w:rFonts w:asciiTheme="majorHAnsi" w:hAnsiTheme="majorHAnsi"/>
          <w:b/>
          <w:snapToGrid w:val="0"/>
          <w:sz w:val="22"/>
          <w:szCs w:val="22"/>
        </w:rPr>
        <w:t>Misure operative specifiche all’utilizzo di tecnologie informatiche</w:t>
      </w:r>
    </w:p>
    <w:p w14:paraId="72E75B70" w14:textId="13E9606F" w:rsidR="00CE35E5"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n</w:t>
      </w:r>
      <w:r w:rsidR="00CE35E5" w:rsidRPr="00D71818">
        <w:rPr>
          <w:rFonts w:asciiTheme="majorHAnsi" w:hAnsiTheme="majorHAnsi"/>
          <w:snapToGrid w:val="0"/>
          <w:sz w:val="22"/>
          <w:szCs w:val="22"/>
        </w:rPr>
        <w:t>el caso fosse necessario travasare il contenuto delle memorie di massa dei PC in manutenzione, non utilizzare supporti che non siano di proprietà dell’Istituto. Gli stessi supporti dovranno essere custoditi con cura prima del travaso inverso. Una volta verificato il corretto ripristino del funzionamento del PC/sistema in manutenzione, deve essere prontamente effettuata la format</w:t>
      </w:r>
      <w:r>
        <w:rPr>
          <w:rFonts w:asciiTheme="majorHAnsi" w:hAnsiTheme="majorHAnsi"/>
          <w:snapToGrid w:val="0"/>
          <w:sz w:val="22"/>
          <w:szCs w:val="22"/>
        </w:rPr>
        <w:t>tazione del supporto di travaso;</w:t>
      </w:r>
    </w:p>
    <w:p w14:paraId="2912B2AB" w14:textId="6D1039BD" w:rsidR="00CE35E5"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c</w:t>
      </w:r>
      <w:r w:rsidR="00CE35E5" w:rsidRPr="00D71818">
        <w:rPr>
          <w:rFonts w:asciiTheme="majorHAnsi" w:hAnsiTheme="majorHAnsi"/>
          <w:snapToGrid w:val="0"/>
          <w:sz w:val="22"/>
          <w:szCs w:val="22"/>
        </w:rPr>
        <w:t>urare la conservazione della password di amministrazione di PC, Notebook, NAS e non comunicarla pe</w:t>
      </w:r>
      <w:r>
        <w:rPr>
          <w:rFonts w:asciiTheme="majorHAnsi" w:hAnsiTheme="majorHAnsi"/>
          <w:snapToGrid w:val="0"/>
          <w:sz w:val="22"/>
          <w:szCs w:val="22"/>
        </w:rPr>
        <w:t>r alcun motivo a soggetti terzi;</w:t>
      </w:r>
    </w:p>
    <w:p w14:paraId="633B40C3" w14:textId="4B59836C" w:rsidR="00E57884"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c</w:t>
      </w:r>
      <w:r w:rsidR="00E57884" w:rsidRPr="00D71818">
        <w:rPr>
          <w:rFonts w:asciiTheme="majorHAnsi" w:hAnsiTheme="majorHAnsi"/>
          <w:snapToGrid w:val="0"/>
          <w:sz w:val="22"/>
          <w:szCs w:val="22"/>
        </w:rPr>
        <w:t>urare la conservazione della password di congelamento dei PC (ove tale software è utilizzato) al fine di ridurre la possibilità di immagazzinamento</w:t>
      </w:r>
      <w:r>
        <w:rPr>
          <w:rFonts w:asciiTheme="majorHAnsi" w:hAnsiTheme="majorHAnsi"/>
          <w:snapToGrid w:val="0"/>
          <w:sz w:val="22"/>
          <w:szCs w:val="22"/>
        </w:rPr>
        <w:t xml:space="preserve"> di dati personali negli stessi;</w:t>
      </w:r>
    </w:p>
    <w:p w14:paraId="631CC263" w14:textId="4B6E23C0" w:rsidR="00B37DB9"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a</w:t>
      </w:r>
      <w:r w:rsidR="00B37DB9" w:rsidRPr="00D71818">
        <w:rPr>
          <w:rFonts w:asciiTheme="majorHAnsi" w:hAnsiTheme="majorHAnsi"/>
          <w:snapToGrid w:val="0"/>
          <w:sz w:val="22"/>
          <w:szCs w:val="22"/>
        </w:rPr>
        <w:t xml:space="preserve">ccertarsi di congelare nuovamente (ove tale software sia utilizzato) la configurazione del pc dopo ogni attività </w:t>
      </w:r>
      <w:r>
        <w:rPr>
          <w:rFonts w:asciiTheme="majorHAnsi" w:hAnsiTheme="majorHAnsi"/>
          <w:snapToGrid w:val="0"/>
          <w:sz w:val="22"/>
          <w:szCs w:val="22"/>
        </w:rPr>
        <w:t>di manutenzione;</w:t>
      </w:r>
    </w:p>
    <w:p w14:paraId="4B064F2F" w14:textId="1D8C221E" w:rsidR="002B3856"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n</w:t>
      </w:r>
      <w:r w:rsidR="00111116" w:rsidRPr="00D71818">
        <w:rPr>
          <w:rFonts w:asciiTheme="majorHAnsi" w:hAnsiTheme="majorHAnsi"/>
          <w:snapToGrid w:val="0"/>
          <w:sz w:val="22"/>
          <w:szCs w:val="22"/>
        </w:rPr>
        <w:t xml:space="preserve">ell’utilizzo della posta elettronica </w:t>
      </w:r>
      <w:r w:rsidR="002B3856" w:rsidRPr="00D71818">
        <w:rPr>
          <w:rFonts w:asciiTheme="majorHAnsi" w:hAnsiTheme="majorHAnsi"/>
          <w:snapToGrid w:val="0"/>
          <w:sz w:val="22"/>
          <w:szCs w:val="22"/>
        </w:rPr>
        <w:t>non aprire documenti di cu</w:t>
      </w:r>
      <w:r w:rsidR="00111116" w:rsidRPr="00D71818">
        <w:rPr>
          <w:rFonts w:asciiTheme="majorHAnsi" w:hAnsiTheme="majorHAnsi"/>
          <w:snapToGrid w:val="0"/>
          <w:sz w:val="22"/>
          <w:szCs w:val="22"/>
        </w:rPr>
        <w:t xml:space="preserve">i non sia certa la provenienza e </w:t>
      </w:r>
      <w:r w:rsidR="002B3856" w:rsidRPr="00D71818">
        <w:rPr>
          <w:rFonts w:asciiTheme="majorHAnsi" w:hAnsiTheme="majorHAnsi"/>
          <w:snapToGrid w:val="0"/>
          <w:sz w:val="22"/>
          <w:szCs w:val="22"/>
        </w:rPr>
        <w:t>controllare accuratamente l'indirizzo dei destinatari prima di inviare email contenenti in allegato o nel corp</w:t>
      </w:r>
      <w:r>
        <w:rPr>
          <w:rFonts w:asciiTheme="majorHAnsi" w:hAnsiTheme="majorHAnsi"/>
          <w:snapToGrid w:val="0"/>
          <w:sz w:val="22"/>
          <w:szCs w:val="22"/>
        </w:rPr>
        <w:t>o del messaggio dati personali;</w:t>
      </w:r>
    </w:p>
    <w:p w14:paraId="1252931D" w14:textId="6B29C5B7" w:rsidR="00D77DD5"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a</w:t>
      </w:r>
      <w:r w:rsidR="00D77DD5" w:rsidRPr="00D71818">
        <w:rPr>
          <w:rFonts w:asciiTheme="majorHAnsi" w:hAnsiTheme="majorHAnsi"/>
          <w:snapToGrid w:val="0"/>
          <w:sz w:val="22"/>
          <w:szCs w:val="22"/>
        </w:rPr>
        <w:t>dottare le stesse cautele di cui sopra per le password di qualsiasi altra piattaforma software ad uso personale e potenzialmente interessata al Trattamento di Dati Personali (mail, account p</w:t>
      </w:r>
      <w:r>
        <w:rPr>
          <w:rFonts w:asciiTheme="majorHAnsi" w:hAnsiTheme="majorHAnsi"/>
          <w:snapToGrid w:val="0"/>
          <w:sz w:val="22"/>
          <w:szCs w:val="22"/>
        </w:rPr>
        <w:t>er piattaforme terze, eccetera);</w:t>
      </w:r>
    </w:p>
    <w:p w14:paraId="00C75038" w14:textId="4202B642" w:rsidR="00D77DD5"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e</w:t>
      </w:r>
      <w:r w:rsidR="00350CD3" w:rsidRPr="00D71818">
        <w:rPr>
          <w:rFonts w:asciiTheme="majorHAnsi" w:hAnsiTheme="majorHAnsi"/>
          <w:snapToGrid w:val="0"/>
          <w:sz w:val="22"/>
          <w:szCs w:val="22"/>
        </w:rPr>
        <w:t>ffettuare il logoff da qualsiasi</w:t>
      </w:r>
      <w:r w:rsidR="00D77DD5" w:rsidRPr="00D71818">
        <w:rPr>
          <w:rFonts w:asciiTheme="majorHAnsi" w:hAnsiTheme="majorHAnsi"/>
          <w:snapToGrid w:val="0"/>
          <w:sz w:val="22"/>
          <w:szCs w:val="22"/>
        </w:rPr>
        <w:t xml:space="preserve"> software </w:t>
      </w:r>
      <w:r w:rsidR="00350CD3" w:rsidRPr="00D71818">
        <w:rPr>
          <w:rFonts w:asciiTheme="majorHAnsi" w:hAnsiTheme="majorHAnsi"/>
          <w:snapToGrid w:val="0"/>
          <w:sz w:val="22"/>
          <w:szCs w:val="22"/>
        </w:rPr>
        <w:t>che preveda la fase di login</w:t>
      </w:r>
      <w:r w:rsidR="00D77DD5" w:rsidRPr="00D71818">
        <w:rPr>
          <w:rFonts w:asciiTheme="majorHAnsi" w:hAnsiTheme="majorHAnsi"/>
          <w:snapToGrid w:val="0"/>
          <w:sz w:val="22"/>
          <w:szCs w:val="22"/>
        </w:rPr>
        <w:t xml:space="preserve"> e, laddove presenti, da sistemi di autenticazione di rete al ter</w:t>
      </w:r>
      <w:r>
        <w:rPr>
          <w:rFonts w:asciiTheme="majorHAnsi" w:hAnsiTheme="majorHAnsi"/>
          <w:snapToGrid w:val="0"/>
          <w:sz w:val="22"/>
          <w:szCs w:val="22"/>
        </w:rPr>
        <w:t>mine di ogni sessione di lavoro;</w:t>
      </w:r>
    </w:p>
    <w:p w14:paraId="066B8DDA" w14:textId="00324C9F" w:rsidR="00D77DD5"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s</w:t>
      </w:r>
      <w:r w:rsidR="00D77DD5" w:rsidRPr="00D71818">
        <w:rPr>
          <w:rFonts w:asciiTheme="majorHAnsi" w:hAnsiTheme="majorHAnsi"/>
          <w:snapToGrid w:val="0"/>
          <w:sz w:val="22"/>
          <w:szCs w:val="22"/>
        </w:rPr>
        <w:t>pegnere correttamente il computer al termine di ogni sessione di lavoro al fine di agevolare, se utilizzati, l’azione di software specifici di congelamento de</w:t>
      </w:r>
      <w:r>
        <w:rPr>
          <w:rFonts w:asciiTheme="majorHAnsi" w:hAnsiTheme="majorHAnsi"/>
          <w:snapToGrid w:val="0"/>
          <w:sz w:val="22"/>
          <w:szCs w:val="22"/>
        </w:rPr>
        <w:t>lle configurazioni degli stessi;</w:t>
      </w:r>
    </w:p>
    <w:p w14:paraId="5D53D9CF" w14:textId="188E51B1" w:rsidR="00D77DD5"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n</w:t>
      </w:r>
      <w:r w:rsidR="00D77DD5" w:rsidRPr="00D71818">
        <w:rPr>
          <w:rFonts w:asciiTheme="majorHAnsi" w:hAnsiTheme="majorHAnsi"/>
          <w:snapToGrid w:val="0"/>
          <w:sz w:val="22"/>
          <w:szCs w:val="22"/>
        </w:rPr>
        <w:t>on abbandonare la propria postazione di lavoro per la pausa o altri motivi senza aver spento la postazione di lavoro o aver inserit</w:t>
      </w:r>
      <w:r>
        <w:rPr>
          <w:rFonts w:asciiTheme="majorHAnsi" w:hAnsiTheme="majorHAnsi"/>
          <w:snapToGrid w:val="0"/>
          <w:sz w:val="22"/>
          <w:szCs w:val="22"/>
        </w:rPr>
        <w:t>o uno screen saver con password;</w:t>
      </w:r>
    </w:p>
    <w:p w14:paraId="2D50F1C8" w14:textId="099D66F7" w:rsidR="00376AFE" w:rsidRPr="00D71818" w:rsidRDefault="00A477C1" w:rsidP="00A477C1">
      <w:pPr>
        <w:pStyle w:val="Paragrafoelenco"/>
        <w:numPr>
          <w:ilvl w:val="0"/>
          <w:numId w:val="6"/>
        </w:numPr>
        <w:spacing w:before="60"/>
        <w:ind w:left="426" w:hanging="426"/>
        <w:contextualSpacing w:val="0"/>
        <w:jc w:val="both"/>
        <w:rPr>
          <w:rFonts w:asciiTheme="majorHAnsi" w:hAnsiTheme="majorHAnsi"/>
          <w:snapToGrid w:val="0"/>
          <w:sz w:val="22"/>
          <w:szCs w:val="22"/>
        </w:rPr>
      </w:pPr>
      <w:r>
        <w:rPr>
          <w:rFonts w:asciiTheme="majorHAnsi" w:hAnsiTheme="majorHAnsi"/>
          <w:snapToGrid w:val="0"/>
          <w:sz w:val="22"/>
          <w:szCs w:val="22"/>
        </w:rPr>
        <w:t>n</w:t>
      </w:r>
      <w:r w:rsidR="00D77DD5" w:rsidRPr="00D71818">
        <w:rPr>
          <w:rFonts w:asciiTheme="majorHAnsi" w:hAnsiTheme="majorHAnsi"/>
          <w:snapToGrid w:val="0"/>
          <w:sz w:val="22"/>
          <w:szCs w:val="22"/>
        </w:rPr>
        <w:t xml:space="preserve">ell’esercizio delle proprie mansioni </w:t>
      </w:r>
      <w:r w:rsidR="00350CD3" w:rsidRPr="00D71818">
        <w:rPr>
          <w:rFonts w:asciiTheme="majorHAnsi" w:hAnsiTheme="majorHAnsi"/>
          <w:snapToGrid w:val="0"/>
          <w:sz w:val="22"/>
          <w:szCs w:val="22"/>
        </w:rPr>
        <w:t xml:space="preserve">mantenere scrupolosamente </w:t>
      </w:r>
      <w:r w:rsidR="00D51CD8" w:rsidRPr="00D71818">
        <w:rPr>
          <w:rFonts w:asciiTheme="majorHAnsi" w:hAnsiTheme="majorHAnsi"/>
          <w:snapToGrid w:val="0"/>
          <w:sz w:val="22"/>
          <w:szCs w:val="22"/>
        </w:rPr>
        <w:t xml:space="preserve">le misure minime di sicurezza ICT </w:t>
      </w:r>
      <w:r w:rsidR="00350CD3" w:rsidRPr="00D71818">
        <w:rPr>
          <w:rFonts w:asciiTheme="majorHAnsi" w:hAnsiTheme="majorHAnsi"/>
          <w:snapToGrid w:val="0"/>
          <w:sz w:val="22"/>
          <w:szCs w:val="22"/>
        </w:rPr>
        <w:t xml:space="preserve">adottate dall’Istituto sulla base delle richieste effettuate </w:t>
      </w:r>
      <w:r w:rsidR="00D51CD8" w:rsidRPr="00D71818">
        <w:rPr>
          <w:rFonts w:asciiTheme="majorHAnsi" w:hAnsiTheme="majorHAnsi"/>
          <w:snapToGrid w:val="0"/>
          <w:sz w:val="22"/>
          <w:szCs w:val="22"/>
        </w:rPr>
        <w:t>dall’AGID</w:t>
      </w:r>
      <w:r>
        <w:rPr>
          <w:rFonts w:asciiTheme="majorHAnsi" w:hAnsiTheme="majorHAnsi"/>
          <w:snapToGrid w:val="0"/>
          <w:sz w:val="22"/>
          <w:szCs w:val="22"/>
        </w:rPr>
        <w:t>;</w:t>
      </w:r>
    </w:p>
    <w:p w14:paraId="0BF10935" w14:textId="77777777" w:rsidR="0035159A" w:rsidRPr="00D71818" w:rsidRDefault="0035159A" w:rsidP="00A477C1">
      <w:pPr>
        <w:spacing w:before="60"/>
        <w:jc w:val="both"/>
        <w:rPr>
          <w:rFonts w:asciiTheme="majorHAnsi" w:hAnsiTheme="majorHAnsi"/>
          <w:snapToGrid w:val="0"/>
          <w:sz w:val="22"/>
          <w:szCs w:val="22"/>
        </w:rPr>
      </w:pPr>
    </w:p>
    <w:p w14:paraId="57246B43" w14:textId="29ACE240" w:rsidR="0073033C" w:rsidRPr="00D71818" w:rsidRDefault="0073033C" w:rsidP="00A477C1">
      <w:pPr>
        <w:spacing w:before="60"/>
        <w:jc w:val="both"/>
        <w:rPr>
          <w:rFonts w:asciiTheme="majorHAnsi" w:hAnsiTheme="majorHAnsi"/>
          <w:snapToGrid w:val="0"/>
          <w:sz w:val="22"/>
          <w:szCs w:val="22"/>
        </w:rPr>
      </w:pPr>
      <w:r w:rsidRPr="00D71818">
        <w:rPr>
          <w:rFonts w:asciiTheme="majorHAnsi" w:hAnsiTheme="majorHAnsi"/>
          <w:snapToGrid w:val="0"/>
          <w:sz w:val="22"/>
          <w:szCs w:val="22"/>
        </w:rPr>
        <w:lastRenderedPageBreak/>
        <w:t>Qualunque violazione delle modalità sopra indicate dà luogo a precise responsabilità, ai sensi delle normative vigenti.</w:t>
      </w:r>
    </w:p>
    <w:p w14:paraId="2B33DDA1" w14:textId="77777777" w:rsidR="0073033C" w:rsidRPr="00D71818" w:rsidRDefault="0073033C" w:rsidP="00A477C1">
      <w:pPr>
        <w:spacing w:before="60"/>
        <w:jc w:val="both"/>
        <w:rPr>
          <w:rFonts w:asciiTheme="majorHAnsi" w:hAnsiTheme="majorHAnsi"/>
          <w:snapToGrid w:val="0"/>
          <w:sz w:val="22"/>
          <w:szCs w:val="22"/>
        </w:rPr>
      </w:pPr>
    </w:p>
    <w:p w14:paraId="494E2972" w14:textId="77777777" w:rsidR="00D71818" w:rsidRPr="008B2867" w:rsidRDefault="00D71818" w:rsidP="00A477C1">
      <w:pPr>
        <w:spacing w:before="60"/>
        <w:rPr>
          <w:rFonts w:asciiTheme="majorHAnsi" w:hAnsiTheme="majorHAnsi"/>
          <w:snapToGrid w:val="0"/>
          <w:sz w:val="22"/>
          <w:szCs w:val="22"/>
        </w:rPr>
      </w:pPr>
      <w:r w:rsidRPr="008B2867">
        <w:rPr>
          <w:rFonts w:asciiTheme="majorHAnsi" w:hAnsiTheme="majorHAnsi"/>
          <w:snapToGrid w:val="0"/>
          <w:sz w:val="22"/>
          <w:szCs w:val="22"/>
        </w:rPr>
        <w:t>Riferimenti del DPO (Responsabile per la Protezione dei Dati) dell’Istituto</w:t>
      </w:r>
    </w:p>
    <w:p w14:paraId="5698DEE4" w14:textId="77777777" w:rsidR="00D71818" w:rsidRPr="007C1AE2" w:rsidRDefault="00D71818" w:rsidP="00A477C1">
      <w:pPr>
        <w:spacing w:before="60"/>
        <w:rPr>
          <w:rFonts w:asciiTheme="majorHAnsi" w:hAnsiTheme="majorHAnsi"/>
          <w:sz w:val="22"/>
          <w:szCs w:val="22"/>
        </w:rPr>
      </w:pPr>
      <w:r w:rsidRPr="007C1AE2">
        <w:rPr>
          <w:rFonts w:asciiTheme="majorHAnsi" w:hAnsiTheme="majorHAnsi"/>
          <w:sz w:val="22"/>
          <w:szCs w:val="22"/>
        </w:rPr>
        <w:t>NetSense S.r.l.</w:t>
      </w:r>
      <w:r>
        <w:rPr>
          <w:rFonts w:asciiTheme="majorHAnsi" w:hAnsiTheme="majorHAnsi"/>
          <w:sz w:val="22"/>
          <w:szCs w:val="22"/>
        </w:rPr>
        <w:t xml:space="preserve">, </w:t>
      </w:r>
      <w:r w:rsidRPr="007C1AE2">
        <w:rPr>
          <w:rFonts w:asciiTheme="majorHAnsi" w:hAnsiTheme="majorHAnsi"/>
          <w:sz w:val="22"/>
          <w:szCs w:val="22"/>
        </w:rPr>
        <w:t xml:space="preserve">con sede legale in via Novaluce 38, a Tremestieri Etneo </w:t>
      </w:r>
      <w:r>
        <w:rPr>
          <w:rFonts w:asciiTheme="majorHAnsi" w:hAnsiTheme="majorHAnsi"/>
          <w:sz w:val="22"/>
          <w:szCs w:val="22"/>
        </w:rPr>
        <w:t>(</w:t>
      </w:r>
      <w:r w:rsidRPr="007C1AE2">
        <w:rPr>
          <w:rFonts w:asciiTheme="majorHAnsi" w:hAnsiTheme="majorHAnsi"/>
          <w:sz w:val="22"/>
          <w:szCs w:val="22"/>
        </w:rPr>
        <w:t>CT</w:t>
      </w:r>
      <w:r>
        <w:rPr>
          <w:rFonts w:asciiTheme="majorHAnsi" w:hAnsiTheme="majorHAnsi"/>
          <w:sz w:val="22"/>
          <w:szCs w:val="22"/>
        </w:rPr>
        <w:t>)</w:t>
      </w:r>
    </w:p>
    <w:p w14:paraId="41ABC0EC" w14:textId="77777777" w:rsidR="00D71818" w:rsidRPr="00E667E3" w:rsidRDefault="00D71818" w:rsidP="00A477C1">
      <w:pPr>
        <w:tabs>
          <w:tab w:val="left" w:pos="284"/>
        </w:tabs>
        <w:spacing w:before="60"/>
        <w:rPr>
          <w:rFonts w:asciiTheme="majorHAnsi" w:hAnsiTheme="majorHAnsi"/>
          <w:sz w:val="22"/>
          <w:szCs w:val="22"/>
        </w:rPr>
      </w:pPr>
      <w:r w:rsidRPr="00E667E3">
        <w:rPr>
          <w:rFonts w:asciiTheme="majorHAnsi" w:hAnsiTheme="majorHAnsi"/>
          <w:sz w:val="22"/>
          <w:szCs w:val="22"/>
        </w:rPr>
        <w:tab/>
        <w:t>Partita IVA 04253850871,</w:t>
      </w:r>
    </w:p>
    <w:p w14:paraId="7514ED61" w14:textId="77777777" w:rsidR="00D71818" w:rsidRDefault="00D71818" w:rsidP="00A477C1">
      <w:pPr>
        <w:tabs>
          <w:tab w:val="left" w:pos="284"/>
        </w:tabs>
        <w:spacing w:before="60"/>
        <w:rPr>
          <w:rFonts w:asciiTheme="majorHAnsi" w:hAnsiTheme="majorHAnsi"/>
          <w:sz w:val="22"/>
          <w:szCs w:val="22"/>
        </w:rPr>
      </w:pPr>
      <w:r w:rsidRPr="00E667E3">
        <w:rPr>
          <w:rFonts w:asciiTheme="majorHAnsi" w:hAnsiTheme="majorHAnsi"/>
          <w:sz w:val="22"/>
          <w:szCs w:val="22"/>
        </w:rPr>
        <w:tab/>
      </w:r>
      <w:r>
        <w:rPr>
          <w:rFonts w:asciiTheme="majorHAnsi" w:hAnsiTheme="majorHAnsi"/>
          <w:sz w:val="22"/>
          <w:szCs w:val="22"/>
        </w:rPr>
        <w:t xml:space="preserve">email: </w:t>
      </w:r>
      <w:r w:rsidRPr="005D3711">
        <w:rPr>
          <w:rFonts w:asciiTheme="majorHAnsi" w:hAnsiTheme="majorHAnsi"/>
          <w:sz w:val="22"/>
          <w:szCs w:val="22"/>
        </w:rPr>
        <w:t>info@netsenseweb.com</w:t>
      </w:r>
    </w:p>
    <w:p w14:paraId="3EE3A5AA" w14:textId="77777777" w:rsidR="00D71818" w:rsidRPr="00E667E3" w:rsidRDefault="00D71818" w:rsidP="00A477C1">
      <w:pPr>
        <w:tabs>
          <w:tab w:val="left" w:pos="284"/>
        </w:tabs>
        <w:spacing w:before="60"/>
        <w:rPr>
          <w:rFonts w:asciiTheme="majorHAnsi" w:hAnsiTheme="majorHAnsi"/>
          <w:sz w:val="22"/>
          <w:szCs w:val="22"/>
        </w:rPr>
      </w:pPr>
      <w:r>
        <w:rPr>
          <w:rFonts w:asciiTheme="majorHAnsi" w:hAnsiTheme="majorHAnsi"/>
          <w:sz w:val="22"/>
          <w:szCs w:val="22"/>
        </w:rPr>
        <w:tab/>
      </w:r>
      <w:r w:rsidRPr="00E667E3">
        <w:rPr>
          <w:rFonts w:asciiTheme="majorHAnsi" w:hAnsiTheme="majorHAnsi"/>
          <w:sz w:val="22"/>
          <w:szCs w:val="22"/>
        </w:rPr>
        <w:t>PEC: netsense@pec.it,</w:t>
      </w:r>
    </w:p>
    <w:p w14:paraId="3E573550" w14:textId="77777777" w:rsidR="00D71818" w:rsidRDefault="00D71818" w:rsidP="00A477C1">
      <w:pPr>
        <w:tabs>
          <w:tab w:val="left" w:pos="284"/>
        </w:tabs>
        <w:spacing w:before="60"/>
        <w:rPr>
          <w:rFonts w:asciiTheme="majorHAnsi" w:hAnsiTheme="majorHAnsi"/>
          <w:i/>
          <w:sz w:val="22"/>
          <w:szCs w:val="22"/>
        </w:rPr>
      </w:pPr>
      <w:r>
        <w:rPr>
          <w:rFonts w:asciiTheme="majorHAnsi" w:hAnsiTheme="majorHAnsi"/>
          <w:sz w:val="22"/>
          <w:szCs w:val="22"/>
        </w:rPr>
        <w:t>nella persona dell’</w:t>
      </w:r>
      <w:r w:rsidRPr="007C1AE2">
        <w:rPr>
          <w:rFonts w:asciiTheme="majorHAnsi" w:hAnsiTheme="majorHAnsi"/>
          <w:sz w:val="22"/>
          <w:szCs w:val="22"/>
        </w:rPr>
        <w:t>Ing. Renato Narcisi,</w:t>
      </w:r>
      <w:r>
        <w:rPr>
          <w:rFonts w:asciiTheme="majorHAnsi" w:hAnsiTheme="majorHAnsi"/>
          <w:sz w:val="22"/>
          <w:szCs w:val="22"/>
        </w:rPr>
        <w:t xml:space="preserve"> </w:t>
      </w:r>
    </w:p>
    <w:p w14:paraId="32A50DA3" w14:textId="77777777" w:rsidR="00D71818" w:rsidRPr="00E667E3" w:rsidRDefault="00D71818" w:rsidP="00A477C1">
      <w:pPr>
        <w:tabs>
          <w:tab w:val="left" w:pos="284"/>
        </w:tabs>
        <w:spacing w:before="60"/>
        <w:rPr>
          <w:rFonts w:asciiTheme="majorHAnsi" w:hAnsiTheme="majorHAnsi"/>
          <w:i/>
          <w:sz w:val="22"/>
          <w:szCs w:val="22"/>
        </w:rPr>
      </w:pPr>
      <w:r>
        <w:rPr>
          <w:rFonts w:asciiTheme="majorHAnsi" w:hAnsiTheme="majorHAnsi"/>
          <w:i/>
          <w:sz w:val="22"/>
          <w:szCs w:val="22"/>
        </w:rPr>
        <w:tab/>
      </w:r>
      <w:r w:rsidRPr="007C1AE2">
        <w:rPr>
          <w:rFonts w:asciiTheme="majorHAnsi" w:hAnsiTheme="majorHAnsi"/>
          <w:sz w:val="22"/>
          <w:szCs w:val="22"/>
        </w:rPr>
        <w:t>PEC: renato.narcisi@arubapec.it</w:t>
      </w:r>
    </w:p>
    <w:p w14:paraId="0108FC50" w14:textId="77777777" w:rsidR="00D71818" w:rsidRPr="007C1AE2" w:rsidRDefault="00D71818" w:rsidP="00A477C1">
      <w:pPr>
        <w:spacing w:before="60"/>
        <w:rPr>
          <w:rFonts w:asciiTheme="majorHAnsi" w:hAnsiTheme="majorHAnsi"/>
          <w:b/>
          <w:snapToGrid w:val="0"/>
          <w:sz w:val="22"/>
          <w:szCs w:val="22"/>
        </w:rPr>
      </w:pPr>
    </w:p>
    <w:p w14:paraId="50C43139" w14:textId="77777777" w:rsidR="00D71818" w:rsidRPr="007C1AE2" w:rsidRDefault="00D71818" w:rsidP="00A477C1">
      <w:pPr>
        <w:spacing w:before="60"/>
        <w:ind w:left="3540" w:firstLine="708"/>
        <w:jc w:val="center"/>
        <w:rPr>
          <w:rFonts w:asciiTheme="majorHAnsi" w:hAnsiTheme="majorHAnsi"/>
          <w:b/>
          <w:snapToGrid w:val="0"/>
          <w:sz w:val="22"/>
          <w:szCs w:val="22"/>
        </w:rPr>
      </w:pPr>
    </w:p>
    <w:p w14:paraId="11A13F56" w14:textId="77777777" w:rsidR="00D71818" w:rsidRPr="008B2867" w:rsidRDefault="00D71818" w:rsidP="00A477C1">
      <w:pPr>
        <w:spacing w:before="60"/>
        <w:ind w:left="3540" w:firstLine="708"/>
        <w:jc w:val="center"/>
        <w:rPr>
          <w:rFonts w:asciiTheme="majorHAnsi" w:hAnsiTheme="majorHAnsi"/>
          <w:snapToGrid w:val="0"/>
          <w:sz w:val="22"/>
          <w:szCs w:val="22"/>
        </w:rPr>
      </w:pPr>
      <w:r w:rsidRPr="008B2867">
        <w:rPr>
          <w:rFonts w:asciiTheme="majorHAnsi" w:hAnsiTheme="majorHAnsi"/>
          <w:snapToGrid w:val="0"/>
          <w:sz w:val="22"/>
          <w:szCs w:val="22"/>
        </w:rPr>
        <w:t>IL DIRIGENTE SCOLASTICO</w:t>
      </w:r>
    </w:p>
    <w:p w14:paraId="72078D32" w14:textId="77777777" w:rsidR="00D71818" w:rsidRPr="008B2867" w:rsidRDefault="00D71818" w:rsidP="00A477C1">
      <w:pPr>
        <w:spacing w:before="60"/>
        <w:ind w:left="3540" w:firstLine="708"/>
        <w:jc w:val="center"/>
        <w:rPr>
          <w:rFonts w:asciiTheme="majorHAnsi" w:hAnsiTheme="majorHAnsi"/>
          <w:sz w:val="22"/>
          <w:szCs w:val="22"/>
        </w:rPr>
      </w:pPr>
      <w:r w:rsidRPr="008B2867">
        <w:rPr>
          <w:rFonts w:asciiTheme="majorHAnsi" w:hAnsiTheme="majorHAnsi"/>
          <w:sz w:val="22"/>
          <w:szCs w:val="22"/>
        </w:rPr>
        <w:t xml:space="preserve">Titolare del trattamento dati </w:t>
      </w:r>
    </w:p>
    <w:p w14:paraId="26C0B7E5" w14:textId="77777777" w:rsidR="00D71818" w:rsidRDefault="00D71818" w:rsidP="00A477C1">
      <w:pPr>
        <w:spacing w:before="60"/>
        <w:ind w:left="3540" w:firstLine="708"/>
        <w:jc w:val="center"/>
        <w:rPr>
          <w:rFonts w:asciiTheme="majorHAnsi" w:hAnsiTheme="majorHAnsi"/>
          <w:snapToGrid w:val="0"/>
          <w:sz w:val="18"/>
          <w:szCs w:val="18"/>
        </w:rPr>
      </w:pPr>
      <w:r>
        <w:rPr>
          <w:rFonts w:asciiTheme="majorHAnsi" w:hAnsiTheme="majorHAnsi"/>
          <w:snapToGrid w:val="0"/>
          <w:sz w:val="18"/>
          <w:szCs w:val="18"/>
        </w:rPr>
        <w:t>f</w:t>
      </w:r>
      <w:r w:rsidRPr="008B2867">
        <w:rPr>
          <w:rFonts w:asciiTheme="majorHAnsi" w:hAnsiTheme="majorHAnsi"/>
          <w:snapToGrid w:val="0"/>
          <w:sz w:val="18"/>
          <w:szCs w:val="18"/>
        </w:rPr>
        <w:t xml:space="preserve">irma autografa sostituita da indicazione a mezzo stampa, </w:t>
      </w:r>
    </w:p>
    <w:p w14:paraId="4A5B8211" w14:textId="77777777" w:rsidR="00D71818" w:rsidRPr="008B2867" w:rsidRDefault="00D71818" w:rsidP="00A477C1">
      <w:pPr>
        <w:spacing w:before="60"/>
        <w:ind w:left="3540" w:firstLine="708"/>
        <w:jc w:val="center"/>
        <w:rPr>
          <w:rFonts w:asciiTheme="majorHAnsi" w:hAnsiTheme="majorHAnsi"/>
          <w:snapToGrid w:val="0"/>
          <w:sz w:val="18"/>
          <w:szCs w:val="18"/>
        </w:rPr>
      </w:pPr>
      <w:r w:rsidRPr="008B2867">
        <w:rPr>
          <w:rFonts w:asciiTheme="majorHAnsi" w:hAnsiTheme="majorHAnsi"/>
          <w:snapToGrid w:val="0"/>
          <w:sz w:val="18"/>
          <w:szCs w:val="18"/>
        </w:rPr>
        <w:t>ai sensi dell'art.3 D.Lgs. 39/1993</w:t>
      </w:r>
    </w:p>
    <w:p w14:paraId="621B42A7" w14:textId="51471E31" w:rsidR="00FE0718" w:rsidRPr="00D71818" w:rsidRDefault="00FE0718" w:rsidP="00A477C1">
      <w:pPr>
        <w:spacing w:before="60"/>
        <w:rPr>
          <w:rFonts w:asciiTheme="majorHAnsi" w:hAnsiTheme="majorHAnsi"/>
          <w:snapToGrid w:val="0"/>
          <w:sz w:val="22"/>
          <w:szCs w:val="22"/>
        </w:rPr>
      </w:pPr>
    </w:p>
    <w:sectPr w:rsidR="00FE0718" w:rsidRPr="00D71818" w:rsidSect="00DB29C8">
      <w:headerReference w:type="even" r:id="rId7"/>
      <w:headerReference w:type="default" r:id="rId8"/>
      <w:footerReference w:type="even" r:id="rId9"/>
      <w:footerReference w:type="default" r:id="rId10"/>
      <w:pgSz w:w="11901" w:h="16817"/>
      <w:pgMar w:top="3969" w:right="1134" w:bottom="2155"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3496" w14:textId="77777777" w:rsidR="00B925E5" w:rsidRDefault="00B925E5">
      <w:r>
        <w:separator/>
      </w:r>
    </w:p>
  </w:endnote>
  <w:endnote w:type="continuationSeparator" w:id="0">
    <w:p w14:paraId="2C18DE77" w14:textId="77777777" w:rsidR="00B925E5" w:rsidRDefault="00B9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C455" w14:textId="77777777" w:rsidR="00585ABE" w:rsidRDefault="00585ABE" w:rsidP="000D16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FE01D3" w14:textId="77777777" w:rsidR="00585ABE" w:rsidRDefault="00585ABE" w:rsidP="00585ABE">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D20F" w14:textId="77777777" w:rsidR="00585ABE" w:rsidRPr="00585ABE" w:rsidRDefault="00585ABE" w:rsidP="000D1623">
    <w:pPr>
      <w:pStyle w:val="Pidipagina"/>
      <w:framePr w:wrap="around" w:vAnchor="text" w:hAnchor="margin" w:xAlign="right" w:y="1"/>
      <w:rPr>
        <w:rStyle w:val="Numeropagina"/>
        <w:rFonts w:asciiTheme="majorHAnsi" w:hAnsiTheme="majorHAnsi"/>
        <w:sz w:val="24"/>
        <w:szCs w:val="24"/>
      </w:rPr>
    </w:pPr>
    <w:r w:rsidRPr="00585ABE">
      <w:rPr>
        <w:rStyle w:val="Numeropagina"/>
        <w:rFonts w:asciiTheme="majorHAnsi" w:hAnsiTheme="majorHAnsi"/>
        <w:sz w:val="24"/>
        <w:szCs w:val="24"/>
      </w:rPr>
      <w:fldChar w:fldCharType="begin"/>
    </w:r>
    <w:r w:rsidRPr="00585ABE">
      <w:rPr>
        <w:rStyle w:val="Numeropagina"/>
        <w:rFonts w:asciiTheme="majorHAnsi" w:hAnsiTheme="majorHAnsi"/>
        <w:sz w:val="24"/>
        <w:szCs w:val="24"/>
      </w:rPr>
      <w:instrText xml:space="preserve">PAGE  </w:instrText>
    </w:r>
    <w:r w:rsidRPr="00585ABE">
      <w:rPr>
        <w:rStyle w:val="Numeropagina"/>
        <w:rFonts w:asciiTheme="majorHAnsi" w:hAnsiTheme="majorHAnsi"/>
        <w:sz w:val="24"/>
        <w:szCs w:val="24"/>
      </w:rPr>
      <w:fldChar w:fldCharType="separate"/>
    </w:r>
    <w:r w:rsidR="009A1E7B">
      <w:rPr>
        <w:rStyle w:val="Numeropagina"/>
        <w:rFonts w:asciiTheme="majorHAnsi" w:hAnsiTheme="majorHAnsi"/>
        <w:noProof/>
        <w:sz w:val="24"/>
        <w:szCs w:val="24"/>
      </w:rPr>
      <w:t>3</w:t>
    </w:r>
    <w:r w:rsidRPr="00585ABE">
      <w:rPr>
        <w:rStyle w:val="Numeropagina"/>
        <w:rFonts w:asciiTheme="majorHAnsi" w:hAnsiTheme="majorHAnsi"/>
        <w:sz w:val="24"/>
        <w:szCs w:val="24"/>
      </w:rPr>
      <w:fldChar w:fldCharType="end"/>
    </w:r>
  </w:p>
  <w:p w14:paraId="2ADE9B27" w14:textId="2B4344F0" w:rsidR="00323619" w:rsidRPr="00585ABE" w:rsidRDefault="00585ABE" w:rsidP="00585ABE">
    <w:pPr>
      <w:pStyle w:val="Pidipagina"/>
      <w:ind w:right="360"/>
      <w:rPr>
        <w:rFonts w:asciiTheme="majorHAnsi" w:hAnsiTheme="majorHAnsi"/>
        <w:sz w:val="24"/>
        <w:szCs w:val="24"/>
      </w:rPr>
    </w:pPr>
    <w:r w:rsidRPr="00585ABE">
      <w:rPr>
        <w:rFonts w:asciiTheme="majorHAnsi" w:hAnsiTheme="majorHAnsi"/>
        <w:sz w:val="24"/>
        <w:szCs w:val="24"/>
      </w:rPr>
      <w:tab/>
      <w:t>{%Footer}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A21C" w14:textId="77777777" w:rsidR="00B925E5" w:rsidRDefault="00B925E5">
      <w:r>
        <w:separator/>
      </w:r>
    </w:p>
  </w:footnote>
  <w:footnote w:type="continuationSeparator" w:id="0">
    <w:p w14:paraId="4DAC7DDE" w14:textId="77777777" w:rsidR="00B925E5" w:rsidRDefault="00B925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F9A1" w14:textId="77777777" w:rsidR="00585ABE" w:rsidRDefault="00585ABE" w:rsidP="000D162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53D4F8" w14:textId="77777777" w:rsidR="00323619" w:rsidRDefault="00323619" w:rsidP="00585ABE">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792F" w14:textId="261C5E2E" w:rsidR="00323619" w:rsidRPr="00D31307" w:rsidRDefault="00585ABE" w:rsidP="00585ABE">
    <w:pPr>
      <w:pStyle w:val="Titolo1"/>
      <w:tabs>
        <w:tab w:val="center" w:pos="4820"/>
      </w:tabs>
      <w:spacing w:before="60"/>
      <w:ind w:right="360"/>
      <w:rPr>
        <w:rFonts w:asciiTheme="majorHAnsi" w:hAnsiTheme="majorHAnsi"/>
        <w:b w:val="0"/>
        <w:szCs w:val="24"/>
        <w:u w:val="none"/>
      </w:rPr>
    </w:pPr>
    <w:r>
      <w:rPr>
        <w:rFonts w:asciiTheme="majorHAnsi" w:hAnsiTheme="majorHAnsi"/>
        <w:b w:val="0"/>
        <w:u w:val="none"/>
      </w:rPr>
      <w:tab/>
    </w:r>
    <w:r w:rsidR="00323619" w:rsidRPr="00D31307">
      <w:rPr>
        <w:rFonts w:asciiTheme="majorHAnsi" w:hAnsiTheme="majorHAnsi"/>
        <w:b w:val="0"/>
        <w:u w:val="none"/>
      </w:rPr>
      <w:t>{%Header}</w:t>
    </w:r>
  </w:p>
  <w:p w14:paraId="0D3B0604" w14:textId="77777777" w:rsidR="00323619" w:rsidRDefault="0032361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B5B20"/>
    <w:multiLevelType w:val="hybridMultilevel"/>
    <w:tmpl w:val="D20CA250"/>
    <w:lvl w:ilvl="0" w:tplc="F07C861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7B03F97"/>
    <w:multiLevelType w:val="hybridMultilevel"/>
    <w:tmpl w:val="A84602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03F6ED3"/>
    <w:multiLevelType w:val="hybridMultilevel"/>
    <w:tmpl w:val="A8CAB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0A16AD7"/>
    <w:multiLevelType w:val="hybridMultilevel"/>
    <w:tmpl w:val="F8AE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F4021"/>
    <w:multiLevelType w:val="hybridMultilevel"/>
    <w:tmpl w:val="D3EA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909A9"/>
    <w:multiLevelType w:val="multilevel"/>
    <w:tmpl w:val="D20CA25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04"/>
    <w:rsid w:val="00062A96"/>
    <w:rsid w:val="000A4486"/>
    <w:rsid w:val="00111116"/>
    <w:rsid w:val="00117DB2"/>
    <w:rsid w:val="001B6FC8"/>
    <w:rsid w:val="001F07DE"/>
    <w:rsid w:val="00276663"/>
    <w:rsid w:val="0029409B"/>
    <w:rsid w:val="002B3856"/>
    <w:rsid w:val="002C1713"/>
    <w:rsid w:val="002C20CB"/>
    <w:rsid w:val="002E5817"/>
    <w:rsid w:val="00305006"/>
    <w:rsid w:val="0032086C"/>
    <w:rsid w:val="00323619"/>
    <w:rsid w:val="00342CFE"/>
    <w:rsid w:val="00350CD3"/>
    <w:rsid w:val="0035159A"/>
    <w:rsid w:val="0036081E"/>
    <w:rsid w:val="00376AFE"/>
    <w:rsid w:val="0040362E"/>
    <w:rsid w:val="0040460D"/>
    <w:rsid w:val="00434547"/>
    <w:rsid w:val="00454617"/>
    <w:rsid w:val="004D4400"/>
    <w:rsid w:val="004E1F10"/>
    <w:rsid w:val="00506D32"/>
    <w:rsid w:val="00562D3C"/>
    <w:rsid w:val="0056589D"/>
    <w:rsid w:val="00566EDF"/>
    <w:rsid w:val="00585ABE"/>
    <w:rsid w:val="005B45FD"/>
    <w:rsid w:val="005C275C"/>
    <w:rsid w:val="005C54BA"/>
    <w:rsid w:val="005F31D3"/>
    <w:rsid w:val="00602310"/>
    <w:rsid w:val="00674877"/>
    <w:rsid w:val="006A7F6E"/>
    <w:rsid w:val="006F643B"/>
    <w:rsid w:val="007265B1"/>
    <w:rsid w:val="0073033C"/>
    <w:rsid w:val="007A7D13"/>
    <w:rsid w:val="007B25EF"/>
    <w:rsid w:val="007B5A6D"/>
    <w:rsid w:val="007C65C3"/>
    <w:rsid w:val="007C7FC9"/>
    <w:rsid w:val="007E4A5C"/>
    <w:rsid w:val="0080035B"/>
    <w:rsid w:val="008367DB"/>
    <w:rsid w:val="00841505"/>
    <w:rsid w:val="00847217"/>
    <w:rsid w:val="00863BA5"/>
    <w:rsid w:val="008A20C1"/>
    <w:rsid w:val="008C0454"/>
    <w:rsid w:val="008C6B6B"/>
    <w:rsid w:val="008E46FB"/>
    <w:rsid w:val="008E4F45"/>
    <w:rsid w:val="008F563C"/>
    <w:rsid w:val="0090497E"/>
    <w:rsid w:val="009271B9"/>
    <w:rsid w:val="009553C4"/>
    <w:rsid w:val="00955971"/>
    <w:rsid w:val="00986761"/>
    <w:rsid w:val="009A1E7B"/>
    <w:rsid w:val="009B2DE0"/>
    <w:rsid w:val="009B3421"/>
    <w:rsid w:val="009E6E71"/>
    <w:rsid w:val="009F30A7"/>
    <w:rsid w:val="00A02BF1"/>
    <w:rsid w:val="00A32E00"/>
    <w:rsid w:val="00A36CF9"/>
    <w:rsid w:val="00A477C1"/>
    <w:rsid w:val="00A77B9C"/>
    <w:rsid w:val="00A9321A"/>
    <w:rsid w:val="00B1067E"/>
    <w:rsid w:val="00B37DB9"/>
    <w:rsid w:val="00B925E5"/>
    <w:rsid w:val="00BA6BA5"/>
    <w:rsid w:val="00BD39B4"/>
    <w:rsid w:val="00C1752A"/>
    <w:rsid w:val="00CD06DA"/>
    <w:rsid w:val="00CE35E5"/>
    <w:rsid w:val="00D05D04"/>
    <w:rsid w:val="00D213AB"/>
    <w:rsid w:val="00D3397C"/>
    <w:rsid w:val="00D352F0"/>
    <w:rsid w:val="00D51CD8"/>
    <w:rsid w:val="00D71818"/>
    <w:rsid w:val="00D77DD5"/>
    <w:rsid w:val="00DB29C8"/>
    <w:rsid w:val="00DB527E"/>
    <w:rsid w:val="00DB544D"/>
    <w:rsid w:val="00E57884"/>
    <w:rsid w:val="00E945CA"/>
    <w:rsid w:val="00EB6792"/>
    <w:rsid w:val="00FA4EE7"/>
    <w:rsid w:val="00FB0175"/>
    <w:rsid w:val="00FC6185"/>
    <w:rsid w:val="00FD7D87"/>
    <w:rsid w:val="00FE0718"/>
    <w:rsid w:val="00FF26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3D95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lang w:val="it-IT" w:eastAsia="it-IT"/>
    </w:rPr>
  </w:style>
  <w:style w:type="paragraph" w:styleId="Titolo1">
    <w:name w:val="heading 1"/>
    <w:basedOn w:val="Normale"/>
    <w:next w:val="Normale"/>
    <w:qFormat/>
    <w:pPr>
      <w:keepNext/>
      <w:outlineLvl w:val="0"/>
    </w:pPr>
    <w:rPr>
      <w:rFonts w:ascii="Arial" w:hAnsi="Arial"/>
      <w:b/>
      <w:snapToGrid w:val="0"/>
      <w:sz w:val="24"/>
      <w:u w:val="single"/>
    </w:rPr>
  </w:style>
  <w:style w:type="paragraph" w:styleId="Titolo2">
    <w:name w:val="heading 2"/>
    <w:basedOn w:val="Normale"/>
    <w:next w:val="Normale"/>
    <w:qFormat/>
    <w:pPr>
      <w:keepNext/>
      <w:snapToGrid w:val="0"/>
      <w:ind w:left="4956" w:firstLine="708"/>
      <w:outlineLvl w:val="1"/>
    </w:pPr>
    <w:rPr>
      <w:rFonts w:eastAsia="Arial Unicode MS"/>
      <w:b/>
      <w:sz w:val="24"/>
    </w:rPr>
  </w:style>
  <w:style w:type="paragraph" w:styleId="Titolo3">
    <w:name w:val="heading 3"/>
    <w:basedOn w:val="Normale"/>
    <w:next w:val="Normale"/>
    <w:qFormat/>
    <w:pPr>
      <w:keepNext/>
      <w:ind w:left="4248" w:firstLine="708"/>
      <w:jc w:val="both"/>
      <w:outlineLvl w:val="2"/>
    </w:pPr>
    <w:rPr>
      <w:b/>
      <w:bCs/>
      <w:snapToGrid w:val="0"/>
      <w:sz w:val="24"/>
    </w:rPr>
  </w:style>
  <w:style w:type="paragraph" w:styleId="Titolo4">
    <w:name w:val="heading 4"/>
    <w:basedOn w:val="Normale"/>
    <w:next w:val="Normale"/>
    <w:qFormat/>
    <w:pPr>
      <w:keepNext/>
      <w:snapToGrid w:val="0"/>
      <w:jc w:val="center"/>
      <w:outlineLvl w:val="3"/>
    </w:pPr>
    <w:rPr>
      <w:rFonts w:ascii="Verdana" w:eastAsia="Arial Unicode MS" w:hAnsi="Verdana" w:cs="Arial Unicode MS"/>
      <w:b/>
      <w:sz w:val="26"/>
    </w:rPr>
  </w:style>
  <w:style w:type="paragraph" w:styleId="Titolo5">
    <w:name w:val="heading 5"/>
    <w:basedOn w:val="Normale"/>
    <w:next w:val="Normale"/>
    <w:qFormat/>
    <w:pPr>
      <w:keepNext/>
      <w:tabs>
        <w:tab w:val="decimal" w:pos="283"/>
        <w:tab w:val="decimal" w:pos="850"/>
      </w:tabs>
      <w:spacing w:line="240" w:lineRule="atLeast"/>
      <w:ind w:right="-51"/>
      <w:jc w:val="center"/>
      <w:outlineLvl w:val="4"/>
    </w:pPr>
    <w:rPr>
      <w:rFonts w:eastAsia="Arial Unicode MS"/>
      <w:b/>
      <w:sz w:val="23"/>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jc w:val="both"/>
    </w:pPr>
    <w:rPr>
      <w:rFonts w:ascii="Verdana" w:hAnsi="Verdana"/>
      <w:snapToGrid w:val="0"/>
      <w:sz w:val="26"/>
    </w:rPr>
  </w:style>
  <w:style w:type="character" w:styleId="Collegamentoipertestuale">
    <w:name w:val="Hyperlink"/>
    <w:basedOn w:val="Carpredefinitoparagrafo"/>
    <w:rPr>
      <w:color w:val="0000FF"/>
      <w:u w:val="single"/>
    </w:rPr>
  </w:style>
  <w:style w:type="paragraph" w:styleId="Corpodeltesto3">
    <w:name w:val="Body Text 3"/>
    <w:basedOn w:val="Normale"/>
    <w:pPr>
      <w:tabs>
        <w:tab w:val="left" w:pos="3240"/>
      </w:tabs>
      <w:jc w:val="both"/>
    </w:pPr>
    <w:rPr>
      <w:rFonts w:ascii="Verdana" w:hAnsi="Verdana"/>
      <w:snapToGrid w:val="0"/>
      <w:sz w:val="22"/>
    </w:rPr>
  </w:style>
  <w:style w:type="paragraph" w:styleId="Testofumetto">
    <w:name w:val="Balloon Text"/>
    <w:basedOn w:val="Normale"/>
    <w:semiHidden/>
    <w:rsid w:val="009F30A7"/>
    <w:rPr>
      <w:rFonts w:ascii="Tahoma" w:hAnsi="Tahoma" w:cs="Tahoma"/>
      <w:sz w:val="16"/>
      <w:szCs w:val="16"/>
    </w:rPr>
  </w:style>
  <w:style w:type="paragraph" w:styleId="Intestazione">
    <w:name w:val="header"/>
    <w:basedOn w:val="Normale"/>
    <w:rsid w:val="008C6B6B"/>
    <w:pPr>
      <w:tabs>
        <w:tab w:val="center" w:pos="4819"/>
        <w:tab w:val="right" w:pos="9638"/>
      </w:tabs>
    </w:pPr>
  </w:style>
  <w:style w:type="paragraph" w:styleId="Pidipagina">
    <w:name w:val="footer"/>
    <w:basedOn w:val="Normale"/>
    <w:rsid w:val="008C6B6B"/>
    <w:pPr>
      <w:tabs>
        <w:tab w:val="center" w:pos="4819"/>
        <w:tab w:val="right" w:pos="9638"/>
      </w:tabs>
    </w:pPr>
  </w:style>
  <w:style w:type="paragraph" w:styleId="Paragrafoelenco">
    <w:name w:val="List Paragraph"/>
    <w:basedOn w:val="Normale"/>
    <w:uiPriority w:val="34"/>
    <w:qFormat/>
    <w:rsid w:val="005C54BA"/>
    <w:pPr>
      <w:ind w:left="720"/>
      <w:contextualSpacing/>
    </w:pPr>
  </w:style>
  <w:style w:type="character" w:styleId="Enfasicorsivo">
    <w:name w:val="Emphasis"/>
    <w:basedOn w:val="Carpredefinitoparagrafo"/>
    <w:uiPriority w:val="20"/>
    <w:qFormat/>
    <w:rsid w:val="00566EDF"/>
    <w:rPr>
      <w:i/>
      <w:iCs/>
    </w:rPr>
  </w:style>
  <w:style w:type="character" w:styleId="Numeropagina">
    <w:name w:val="page number"/>
    <w:basedOn w:val="Carpredefinitoparagrafo"/>
    <w:rsid w:val="0058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1175</Words>
  <Characters>6704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Netsense S.R.L.</dc:creator>
  <cp:keywords/>
  <dc:description/>
  <cp:lastModifiedBy>Microsoft Office User</cp:lastModifiedBy>
  <cp:revision>23</cp:revision>
  <cp:lastPrinted>2018-08-29T07:24:00Z</cp:lastPrinted>
  <dcterms:created xsi:type="dcterms:W3CDTF">2019-01-31T13:58:00Z</dcterms:created>
  <dcterms:modified xsi:type="dcterms:W3CDTF">2022-02-03T13:54:00Z</dcterms:modified>
  <cp:category/>
</cp:coreProperties>
</file>